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41" w:rsidRPr="00021710" w:rsidRDefault="00556D98" w:rsidP="00CD7E08">
      <w:pPr>
        <w:pStyle w:val="Default"/>
        <w:spacing w:line="360" w:lineRule="auto"/>
        <w:jc w:val="right"/>
        <w:rPr>
          <w:rFonts w:asciiTheme="minorHAnsi" w:hAnsiTheme="minorHAnsi" w:cstheme="minorHAnsi"/>
          <w:b/>
          <w:i/>
          <w:sz w:val="16"/>
          <w:szCs w:val="16"/>
        </w:rPr>
      </w:pPr>
      <w:r w:rsidRPr="00021710"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F17941" w:rsidRPr="00021710">
        <w:rPr>
          <w:rFonts w:asciiTheme="minorHAnsi" w:hAnsiTheme="minorHAnsi" w:cstheme="minorHAnsi"/>
          <w:b/>
          <w:i/>
          <w:sz w:val="16"/>
          <w:szCs w:val="16"/>
        </w:rPr>
        <w:t xml:space="preserve">ałącznik nr 1 do zarządzenia nr </w:t>
      </w:r>
      <w:r w:rsidR="00CD7E08" w:rsidRPr="00021710">
        <w:rPr>
          <w:rFonts w:asciiTheme="minorHAnsi" w:hAnsiTheme="minorHAnsi" w:cstheme="minorHAnsi"/>
          <w:b/>
          <w:i/>
          <w:sz w:val="16"/>
          <w:szCs w:val="16"/>
        </w:rPr>
        <w:t>11</w:t>
      </w:r>
      <w:r w:rsidR="00F17941" w:rsidRPr="00021710">
        <w:rPr>
          <w:rFonts w:asciiTheme="minorHAnsi" w:hAnsiTheme="minorHAnsi" w:cstheme="minorHAnsi"/>
          <w:b/>
          <w:i/>
          <w:sz w:val="16"/>
          <w:szCs w:val="16"/>
        </w:rPr>
        <w:t xml:space="preserve">/21 </w:t>
      </w:r>
    </w:p>
    <w:p w:rsidR="00556D98" w:rsidRPr="00021710" w:rsidRDefault="00CD7E08" w:rsidP="00CD7E08">
      <w:pPr>
        <w:pStyle w:val="UMTytu2"/>
        <w:spacing w:after="0" w:line="36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021710">
        <w:rPr>
          <w:rFonts w:asciiTheme="minorHAnsi" w:hAnsiTheme="minorHAnsi" w:cstheme="minorHAnsi"/>
          <w:i/>
          <w:sz w:val="16"/>
          <w:szCs w:val="16"/>
        </w:rPr>
        <w:t xml:space="preserve">  LXXXVI Liceum Ogólnokształcącego im. Batalionu „Zośka”</w:t>
      </w:r>
    </w:p>
    <w:p w:rsidR="00F17941" w:rsidRPr="00021710" w:rsidRDefault="00CD7E08" w:rsidP="00CD7E08">
      <w:pPr>
        <w:pStyle w:val="UMTytu2"/>
        <w:spacing w:after="0" w:line="36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02171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17941" w:rsidRPr="00021710">
        <w:rPr>
          <w:rFonts w:asciiTheme="minorHAnsi" w:hAnsiTheme="minorHAnsi" w:cstheme="minorHAnsi"/>
          <w:i/>
          <w:sz w:val="16"/>
          <w:szCs w:val="16"/>
        </w:rPr>
        <w:t xml:space="preserve">z dnia </w:t>
      </w:r>
      <w:r w:rsidRPr="00021710">
        <w:rPr>
          <w:rFonts w:asciiTheme="minorHAnsi" w:hAnsiTheme="minorHAnsi" w:cstheme="minorHAnsi"/>
          <w:i/>
          <w:sz w:val="16"/>
          <w:szCs w:val="16"/>
        </w:rPr>
        <w:t>15.12.2021r.</w:t>
      </w:r>
    </w:p>
    <w:p w:rsidR="00F17941" w:rsidRPr="00CD7E08" w:rsidRDefault="00F17941" w:rsidP="00CD7E08">
      <w:pPr>
        <w:pStyle w:val="UMTytu2"/>
        <w:spacing w:after="0" w:line="360" w:lineRule="auto"/>
        <w:rPr>
          <w:rFonts w:asciiTheme="majorHAnsi" w:hAnsiTheme="majorHAnsi"/>
        </w:rPr>
      </w:pPr>
    </w:p>
    <w:p w:rsidR="00556D98" w:rsidRPr="00556D98" w:rsidRDefault="00F17941" w:rsidP="00CD7E08">
      <w:pPr>
        <w:pStyle w:val="UMTytulpodrozdzialu"/>
        <w:spacing w:before="0" w:line="360" w:lineRule="auto"/>
        <w:rPr>
          <w:rFonts w:asciiTheme="majorHAnsi" w:hAnsiTheme="majorHAnsi"/>
          <w:color w:val="000000"/>
          <w:szCs w:val="24"/>
        </w:rPr>
      </w:pPr>
      <w:r w:rsidRPr="00556D98">
        <w:rPr>
          <w:rFonts w:asciiTheme="majorHAnsi" w:hAnsiTheme="majorHAnsi"/>
          <w:color w:val="000000"/>
          <w:szCs w:val="24"/>
        </w:rPr>
        <w:t xml:space="preserve">Regulamin </w:t>
      </w:r>
    </w:p>
    <w:p w:rsidR="00556D98" w:rsidRDefault="00F17941" w:rsidP="00CD7E08">
      <w:pPr>
        <w:pStyle w:val="UMTytulpodrozdzialu"/>
        <w:spacing w:before="0" w:line="360" w:lineRule="auto"/>
        <w:rPr>
          <w:rFonts w:asciiTheme="majorHAnsi" w:hAnsiTheme="majorHAnsi"/>
          <w:color w:val="000000"/>
          <w:szCs w:val="24"/>
        </w:rPr>
      </w:pPr>
      <w:r w:rsidRPr="00CD7E08">
        <w:rPr>
          <w:rFonts w:asciiTheme="majorHAnsi" w:hAnsiTheme="majorHAnsi"/>
          <w:color w:val="000000"/>
          <w:szCs w:val="24"/>
        </w:rPr>
        <w:t xml:space="preserve">zgłoszeń wewnętrznych </w:t>
      </w:r>
    </w:p>
    <w:p w:rsidR="00F17941" w:rsidRPr="00CD7E08" w:rsidRDefault="00F17941" w:rsidP="00CD7E08">
      <w:pPr>
        <w:pStyle w:val="UMTytulpodrozdzialu"/>
        <w:spacing w:before="0" w:line="360" w:lineRule="auto"/>
        <w:rPr>
          <w:rFonts w:asciiTheme="majorHAnsi" w:hAnsiTheme="majorHAnsi" w:cs="Arial"/>
          <w:b w:val="0"/>
          <w:bCs w:val="0"/>
          <w:i/>
          <w:iCs/>
          <w:color w:val="000000"/>
          <w:szCs w:val="24"/>
        </w:rPr>
      </w:pPr>
      <w:r w:rsidRPr="00CD7E08">
        <w:rPr>
          <w:rFonts w:asciiTheme="majorHAnsi" w:hAnsiTheme="majorHAnsi"/>
          <w:color w:val="000000"/>
          <w:szCs w:val="24"/>
        </w:rPr>
        <w:t xml:space="preserve">w </w:t>
      </w:r>
      <w:r w:rsidR="00556D98" w:rsidRPr="00CD7E08">
        <w:rPr>
          <w:rFonts w:asciiTheme="majorHAnsi" w:hAnsiTheme="majorHAnsi" w:cs="Calibri"/>
          <w:szCs w:val="24"/>
        </w:rPr>
        <w:t>LXXXVI Liceum Ogólnokształcącego im. Batalionu „Zośka”</w:t>
      </w: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Cs/>
          <w:sz w:val="24"/>
        </w:rPr>
      </w:pP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/>
          <w:bCs/>
          <w:sz w:val="24"/>
        </w:rPr>
      </w:pPr>
      <w:r w:rsidRPr="00CD7E08">
        <w:rPr>
          <w:rFonts w:asciiTheme="majorHAnsi" w:hAnsiTheme="majorHAnsi"/>
          <w:b/>
          <w:bCs/>
          <w:sz w:val="24"/>
        </w:rPr>
        <w:t>§1</w:t>
      </w:r>
    </w:p>
    <w:p w:rsidR="00F17941" w:rsidRPr="00CD7E08" w:rsidRDefault="00F17941" w:rsidP="00CD7E08">
      <w:pPr>
        <w:pStyle w:val="Default"/>
        <w:spacing w:line="360" w:lineRule="auto"/>
        <w:ind w:left="360"/>
        <w:jc w:val="center"/>
        <w:rPr>
          <w:rFonts w:asciiTheme="majorHAnsi" w:hAnsiTheme="majorHAnsi"/>
          <w:b/>
          <w:bCs/>
        </w:rPr>
      </w:pPr>
      <w:r w:rsidRPr="00CD7E08">
        <w:rPr>
          <w:rFonts w:asciiTheme="majorHAnsi" w:hAnsiTheme="majorHAnsi"/>
          <w:b/>
          <w:bCs/>
        </w:rPr>
        <w:t>Definicje</w:t>
      </w: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both"/>
        <w:rPr>
          <w:rFonts w:asciiTheme="majorHAnsi" w:hAnsiTheme="majorHAnsi"/>
          <w:bCs/>
          <w:sz w:val="24"/>
        </w:rPr>
      </w:pPr>
      <w:r w:rsidRPr="00CD7E08">
        <w:rPr>
          <w:rFonts w:asciiTheme="majorHAnsi" w:hAnsiTheme="majorHAnsi"/>
          <w:bCs/>
          <w:sz w:val="24"/>
        </w:rPr>
        <w:t>Zastosowane w dalszej treści Regulaminu określenia lub skróty oznaczają:</w:t>
      </w:r>
    </w:p>
    <w:p w:rsidR="00F17941" w:rsidRPr="00CD7E08" w:rsidRDefault="00F17941" w:rsidP="00021710">
      <w:pPr>
        <w:pStyle w:val="UMTresctekstu"/>
        <w:spacing w:after="0" w:line="360" w:lineRule="auto"/>
        <w:ind w:left="360" w:firstLine="0"/>
        <w:jc w:val="both"/>
        <w:rPr>
          <w:rStyle w:val="Domylnaczcionkaakapitu1"/>
          <w:rFonts w:asciiTheme="majorHAnsi" w:hAnsiTheme="majorHAnsi"/>
          <w:sz w:val="24"/>
        </w:rPr>
      </w:pPr>
      <w:r w:rsidRPr="00CD7E08">
        <w:rPr>
          <w:rStyle w:val="Domylnaczcionkaakapitu1"/>
          <w:rFonts w:asciiTheme="majorHAnsi" w:hAnsiTheme="majorHAnsi"/>
          <w:sz w:val="24"/>
        </w:rPr>
        <w:t>anonim / zgłoszenie anonimowe – zgłoszenie dokonane przez osobę, która nie ujawniła swoich danych osobowych,</w:t>
      </w:r>
    </w:p>
    <w:p w:rsidR="00F17941" w:rsidRPr="00CD7E08" w:rsidRDefault="00F17941" w:rsidP="00021710">
      <w:pPr>
        <w:pStyle w:val="UMTresctekstu"/>
        <w:spacing w:after="0" w:line="360" w:lineRule="auto"/>
        <w:ind w:left="360" w:firstLine="0"/>
        <w:jc w:val="both"/>
        <w:rPr>
          <w:rFonts w:asciiTheme="majorHAnsi" w:hAnsiTheme="majorHAnsi"/>
          <w:color w:val="000000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działania odwetowe – bezpośrednie lub pośrednie działanie lub zaniechanie, które jest spowodowane zgłoszeniem i które narusza lub może naruszyć prawa zgłaszającego lub wyrządza lub może wyrządzić szkodę zgłaszającemu,</w:t>
      </w:r>
    </w:p>
    <w:p w:rsidR="00F17941" w:rsidRPr="00CD7E08" w:rsidRDefault="00F17941" w:rsidP="00021710">
      <w:pPr>
        <w:pStyle w:val="UMTresctekstu"/>
        <w:spacing w:after="0" w:line="360" w:lineRule="auto"/>
        <w:ind w:left="360" w:firstLine="0"/>
        <w:jc w:val="both"/>
        <w:rPr>
          <w:rFonts w:asciiTheme="majorHAnsi" w:hAnsiTheme="majorHAnsi"/>
          <w:sz w:val="24"/>
        </w:rPr>
      </w:pPr>
      <w:r w:rsidRPr="00CD7E08">
        <w:rPr>
          <w:rStyle w:val="Domylnaczcionkaakapitu1"/>
          <w:rFonts w:asciiTheme="majorHAnsi" w:hAnsiTheme="majorHAnsi"/>
          <w:sz w:val="24"/>
        </w:rPr>
        <w:t xml:space="preserve">działania następcze – działania podjęte przez </w:t>
      </w:r>
      <w:r w:rsidR="00CD7E08" w:rsidRPr="00CD7E08">
        <w:rPr>
          <w:rFonts w:asciiTheme="majorHAnsi" w:hAnsiTheme="majorHAnsi" w:cs="Calibri"/>
          <w:sz w:val="24"/>
        </w:rPr>
        <w:t xml:space="preserve">LXXXVI Liceum Ogólnokształcącego im. Batalionu „Zośka” </w:t>
      </w:r>
      <w:r w:rsidRPr="00CD7E08">
        <w:rPr>
          <w:rStyle w:val="Domylnaczcionkaakapitu1"/>
          <w:rFonts w:asciiTheme="majorHAnsi" w:hAnsiTheme="majorHAnsi"/>
          <w:sz w:val="24"/>
        </w:rPr>
        <w:t>w celu oceny prawdziwości zarzutów zawartych</w:t>
      </w:r>
      <w:r w:rsidR="00CD7E08">
        <w:rPr>
          <w:rStyle w:val="Domylnaczcionkaakapitu1"/>
          <w:rFonts w:asciiTheme="majorHAnsi" w:hAnsiTheme="majorHAnsi"/>
          <w:sz w:val="24"/>
        </w:rPr>
        <w:t xml:space="preserve"> </w:t>
      </w:r>
      <w:r w:rsidRPr="00CD7E08">
        <w:rPr>
          <w:rStyle w:val="Domylnaczcionkaakapitu1"/>
          <w:rFonts w:asciiTheme="majorHAnsi" w:hAnsiTheme="majorHAnsi"/>
          <w:sz w:val="24"/>
        </w:rPr>
        <w:t>w zgłoszeniu oraz w stosownych przypadkach, w celu przeciwdziałania naruszeniu prawa będącemu przedmiotem zgłoszenia, w tym przez dochodzenie wewnętrzne, postępowanie wyjaśniające, zawiadomienie o możliwości popełnienia przestępstwa, działania podjęte w celu odzyskania środków finansowych lub zamknięcie procedury przyjmowania i weryfikacji zgłoszeń,</w:t>
      </w:r>
    </w:p>
    <w:p w:rsidR="00F17941" w:rsidRPr="00CD7E08" w:rsidRDefault="00F17941" w:rsidP="00021710">
      <w:pPr>
        <w:pStyle w:val="UMTresctekstu"/>
        <w:spacing w:after="0" w:line="360" w:lineRule="auto"/>
        <w:ind w:left="360" w:firstLine="0"/>
        <w:jc w:val="both"/>
        <w:rPr>
          <w:rStyle w:val="Domylnaczcionkaakapitu1"/>
          <w:rFonts w:asciiTheme="majorHAnsi" w:hAnsiTheme="majorHAnsi"/>
          <w:sz w:val="24"/>
        </w:rPr>
      </w:pPr>
      <w:r w:rsidRPr="00CD7E08">
        <w:rPr>
          <w:rStyle w:val="Domylnaczcionkaakapitu1"/>
          <w:rFonts w:asciiTheme="majorHAnsi" w:hAnsiTheme="majorHAnsi"/>
          <w:sz w:val="24"/>
        </w:rPr>
        <w:t xml:space="preserve">informacja o naruszeniu prawa – informacja, w tym uzasadnione podejrzenie, dotyczące zaistniałego lub potencjalnego naruszenia prawa, do którego doszło lub prawdopodobnie dojdzie w </w:t>
      </w:r>
      <w:r w:rsidR="00CD7E08" w:rsidRPr="00CD7E08">
        <w:rPr>
          <w:rFonts w:asciiTheme="majorHAnsi" w:hAnsiTheme="majorHAnsi" w:cs="Calibri"/>
          <w:sz w:val="24"/>
        </w:rPr>
        <w:t xml:space="preserve">  LXXXVI Liceum Ogólnokształcącego im. Batalionu „Zośka” </w:t>
      </w:r>
      <w:r w:rsidRPr="00CD7E08">
        <w:rPr>
          <w:rStyle w:val="Domylnaczcionkaakapitu1"/>
          <w:rFonts w:asciiTheme="majorHAnsi" w:hAnsiTheme="majorHAnsi"/>
          <w:sz w:val="24"/>
        </w:rPr>
        <w:t>w którym zgłaszający pracuje lub pracował albo z którym zgłaszający utrzymuje lub utrzymywał kontakt w kontekście związanym z pracą, lub dotyczącą próby ukrycia takiego naruszenia prawa,</w:t>
      </w:r>
    </w:p>
    <w:p w:rsidR="00F17941" w:rsidRPr="00CD7E08" w:rsidRDefault="00F17941" w:rsidP="00021710">
      <w:pPr>
        <w:pStyle w:val="UMTresctekstu"/>
        <w:spacing w:after="0" w:line="360" w:lineRule="auto"/>
        <w:ind w:left="360" w:firstLine="0"/>
        <w:jc w:val="both"/>
        <w:rPr>
          <w:rFonts w:asciiTheme="majorHAnsi" w:hAnsiTheme="majorHAnsi"/>
          <w:sz w:val="24"/>
        </w:rPr>
      </w:pPr>
      <w:r w:rsidRPr="00CD7E08">
        <w:rPr>
          <w:rStyle w:val="Domylnaczcionkaakapitu1"/>
          <w:rFonts w:asciiTheme="majorHAnsi" w:hAnsiTheme="majorHAnsi"/>
          <w:sz w:val="24"/>
        </w:rPr>
        <w:t xml:space="preserve">informacja zwrotna – informacja </w:t>
      </w:r>
      <w:r w:rsidRPr="00CD7E08">
        <w:rPr>
          <w:rFonts w:asciiTheme="majorHAnsi" w:hAnsiTheme="majorHAnsi"/>
          <w:sz w:val="24"/>
        </w:rPr>
        <w:t>przekazywana zgłaszającemu</w:t>
      </w:r>
      <w:r w:rsidRPr="00CD7E08">
        <w:rPr>
          <w:rStyle w:val="Domylnaczcionkaakapitu1"/>
          <w:rFonts w:asciiTheme="majorHAnsi" w:hAnsiTheme="majorHAnsi"/>
          <w:sz w:val="24"/>
        </w:rPr>
        <w:t xml:space="preserve"> na temat planowanych lub podjętych działań następczych i powodów takich działań,</w:t>
      </w:r>
    </w:p>
    <w:p w:rsidR="00F17941" w:rsidRPr="00CD7E08" w:rsidRDefault="00FD05FA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>
        <w:rPr>
          <w:rStyle w:val="Domylnaczcionkaakapitu1"/>
          <w:rFonts w:asciiTheme="majorHAnsi" w:hAnsiTheme="majorHAnsi"/>
          <w:sz w:val="24"/>
        </w:rPr>
        <w:lastRenderedPageBreak/>
        <w:t xml:space="preserve">kontekst związany z pracą – </w:t>
      </w:r>
      <w:r w:rsidR="00F17941" w:rsidRPr="00CD7E08">
        <w:rPr>
          <w:rStyle w:val="Domylnaczcionkaakapitu1"/>
          <w:rFonts w:asciiTheme="majorHAnsi" w:hAnsiTheme="majorHAnsi"/>
          <w:sz w:val="24"/>
        </w:rPr>
        <w:t>całokształt okoliczności związanych ze stosunkiem pracy lub innym stosunkiem prawnym stanowiącym podstawę świadczenia pracy, w ramach których uzyskano informację o naruszeniu prawa,</w:t>
      </w:r>
    </w:p>
    <w:p w:rsidR="00F17941" w:rsidRPr="00CD7E08" w:rsidRDefault="00F17941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 w:rsidRPr="00CD7E08">
        <w:rPr>
          <w:rStyle w:val="Domylnaczcionkaakapitu1"/>
          <w:rFonts w:asciiTheme="majorHAnsi" w:hAnsiTheme="majorHAnsi"/>
          <w:sz w:val="24"/>
        </w:rPr>
        <w:t>naruszenie prawa – działanie lub zaniechanie, które jest niezgodne z prawem lub mające na celu obejście prawa dotyczące jednej z dziedzin wskazanych w §1 ust. 1 pkt 1 niniejszego Regulaminu,</w:t>
      </w:r>
    </w:p>
    <w:p w:rsidR="00F17941" w:rsidRPr="00CD7E08" w:rsidRDefault="00F17941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o</w:t>
      </w:r>
      <w:r w:rsidRPr="00CD7E08">
        <w:rPr>
          <w:rStyle w:val="Domylnaczcionkaakapitu1"/>
          <w:rFonts w:asciiTheme="majorHAnsi" w:hAnsiTheme="majorHAnsi"/>
          <w:sz w:val="24"/>
        </w:rPr>
        <w:t>soba dokonująca zgłoszenia / zgłaszający – osoba fizyczna, która zgłasza informacje na temat naruszeń prawa uzyskane w kontekście związanym z pracą,</w:t>
      </w:r>
    </w:p>
    <w:p w:rsidR="00F17941" w:rsidRPr="00CD7E08" w:rsidRDefault="00F17941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 w:rsidRPr="00CD7E08">
        <w:rPr>
          <w:rStyle w:val="Domylnaczcionkaakapitu1"/>
          <w:rFonts w:asciiTheme="majorHAnsi" w:hAnsiTheme="majorHAnsi"/>
          <w:sz w:val="24"/>
        </w:rPr>
        <w:t>osoba pomagająca w dokonaniu zgłoszenia – osoba fizyczna, która pomaga osobie dokonującej zgłoszenia w tej czynności w kontekście związanym z pracą,</w:t>
      </w:r>
    </w:p>
    <w:p w:rsidR="00F17941" w:rsidRPr="00CD7E08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Style w:val="Domylnaczcionkaakapitu1"/>
          <w:rFonts w:asciiTheme="majorHAnsi" w:hAnsiTheme="majorHAnsi"/>
          <w:sz w:val="24"/>
        </w:rPr>
      </w:pPr>
      <w:r>
        <w:rPr>
          <w:rStyle w:val="Domylnaczcionkaakapitu1"/>
          <w:rFonts w:asciiTheme="majorHAnsi" w:hAnsiTheme="majorHAnsi"/>
          <w:sz w:val="24"/>
        </w:rPr>
        <w:t xml:space="preserve"> </w:t>
      </w:r>
      <w:r w:rsidR="00F17941" w:rsidRPr="00CD7E08">
        <w:rPr>
          <w:rStyle w:val="Domylnaczcionkaakapitu1"/>
          <w:rFonts w:asciiTheme="majorHAnsi" w:hAnsiTheme="majorHAnsi"/>
          <w:sz w:val="24"/>
        </w:rPr>
        <w:t>osoba, której dotyczy zgłoszenie – osoba fizyczna, osoba prawna lub jednostka organizacyjna nieposiadająca osobowości prawnej, której ustawa przyznaje zdolność prawną, wskazana w zgłoszeniu jako osoba, która dopuściła się naruszenia prawa lub z którą osoba ta jest powiązana,</w:t>
      </w:r>
    </w:p>
    <w:p w:rsidR="00F17941" w:rsidRPr="00CD7E08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r w:rsidR="00F17941" w:rsidRPr="00CD7E08">
        <w:rPr>
          <w:rFonts w:asciiTheme="majorHAnsi" w:hAnsiTheme="majorHAnsi"/>
          <w:sz w:val="24"/>
        </w:rPr>
        <w:t xml:space="preserve">osoba powiązana ze zgłaszającym – osoba fizyczna, która może doświadczyć działań odwetowych, w szczególności współpracownik zgłaszającego lub członek rodziny zgłaszającego zatrudniony w </w:t>
      </w:r>
      <w:r w:rsidRPr="00CD7E08">
        <w:rPr>
          <w:rFonts w:asciiTheme="majorHAnsi" w:hAnsiTheme="majorHAnsi" w:cs="Calibri"/>
          <w:sz w:val="24"/>
        </w:rPr>
        <w:t>LXXXVI Liceum Ogólnokształcącego im. Batalionu „Zośka”</w:t>
      </w:r>
    </w:p>
    <w:p w:rsidR="00F17941" w:rsidRPr="00CD7E08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Style w:val="Domylnaczcionkaakapitu1"/>
          <w:rFonts w:asciiTheme="majorHAnsi" w:hAnsiTheme="majorHAnsi"/>
          <w:sz w:val="24"/>
        </w:rPr>
      </w:pPr>
      <w:r>
        <w:rPr>
          <w:rStyle w:val="Domylnaczcionkaakapitu1"/>
          <w:rFonts w:asciiTheme="majorHAnsi" w:hAnsiTheme="majorHAnsi"/>
          <w:sz w:val="24"/>
        </w:rPr>
        <w:t xml:space="preserve"> </w:t>
      </w:r>
      <w:r w:rsidR="00F17941" w:rsidRPr="00CD7E08">
        <w:rPr>
          <w:rStyle w:val="Domylnaczcionkaakapitu1"/>
          <w:rFonts w:asciiTheme="majorHAnsi" w:hAnsiTheme="majorHAnsi"/>
          <w:sz w:val="24"/>
        </w:rPr>
        <w:t xml:space="preserve">Regulamin pracy – Regulamin pracy </w:t>
      </w:r>
      <w:r w:rsidRPr="00CD7E08">
        <w:rPr>
          <w:rFonts w:asciiTheme="majorHAnsi" w:hAnsiTheme="majorHAnsi" w:cs="Calibri"/>
          <w:sz w:val="24"/>
        </w:rPr>
        <w:t xml:space="preserve">LXXXVI Liceum Ogólnokształcącego im. Batalionu „Zośka” </w:t>
      </w:r>
      <w:r w:rsidR="00F17941" w:rsidRPr="00CD7E08">
        <w:rPr>
          <w:rStyle w:val="Domylnaczcionkaakapitu1"/>
          <w:rFonts w:asciiTheme="majorHAnsi" w:hAnsiTheme="majorHAnsi"/>
          <w:sz w:val="24"/>
        </w:rPr>
        <w:t xml:space="preserve">ustanowiony zarządzeniem Dyrektora </w:t>
      </w:r>
      <w:r w:rsidRPr="00CD7E08">
        <w:rPr>
          <w:rFonts w:asciiTheme="majorHAnsi" w:hAnsiTheme="majorHAnsi" w:cs="Calibri"/>
          <w:sz w:val="24"/>
        </w:rPr>
        <w:t>LXXXVI Liceum Ogólnokształcącego im. Batalionu „Zośka”</w:t>
      </w:r>
    </w:p>
    <w:p w:rsidR="00F17941" w:rsidRPr="00CD7E08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>
        <w:rPr>
          <w:rStyle w:val="Domylnaczcionkaakapitu1"/>
          <w:rFonts w:asciiTheme="majorHAnsi" w:hAnsiTheme="majorHAnsi"/>
          <w:sz w:val="24"/>
        </w:rPr>
        <w:t xml:space="preserve"> </w:t>
      </w:r>
      <w:r w:rsidR="00F17941" w:rsidRPr="00CD7E08">
        <w:rPr>
          <w:rStyle w:val="Domylnaczcionkaakapitu1"/>
          <w:rFonts w:asciiTheme="majorHAnsi" w:hAnsiTheme="majorHAnsi"/>
          <w:sz w:val="24"/>
        </w:rPr>
        <w:t>rejestr zgłoszeń – rejestr zgłoszeń naruszeń prawa prowadzony</w:t>
      </w:r>
      <w:r w:rsidRPr="00CD7E08">
        <w:rPr>
          <w:rStyle w:val="Domylnaczcionkaakapitu1"/>
          <w:rFonts w:asciiTheme="majorHAnsi" w:hAnsiTheme="majorHAnsi"/>
          <w:sz w:val="24"/>
        </w:rPr>
        <w:t xml:space="preserve"> </w:t>
      </w:r>
      <w:r w:rsidR="00F17941" w:rsidRPr="00CD7E08">
        <w:rPr>
          <w:rStyle w:val="Domylnaczcionkaakapitu1"/>
          <w:rFonts w:asciiTheme="majorHAnsi" w:hAnsiTheme="majorHAnsi"/>
          <w:sz w:val="24"/>
        </w:rPr>
        <w:t xml:space="preserve">w </w:t>
      </w:r>
      <w:r w:rsidRPr="00CD7E08">
        <w:rPr>
          <w:rFonts w:asciiTheme="majorHAnsi" w:hAnsiTheme="majorHAnsi" w:cs="Calibri"/>
          <w:sz w:val="24"/>
        </w:rPr>
        <w:t>LXXXVI Liceum Ogólnokształcącego im. Batalionu „Zośka”</w:t>
      </w:r>
    </w:p>
    <w:p w:rsidR="00F17941" w:rsidRPr="00CD7E08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>
        <w:rPr>
          <w:rStyle w:val="Domylnaczcionkaakapitu1"/>
          <w:rFonts w:asciiTheme="majorHAnsi" w:hAnsiTheme="majorHAnsi"/>
          <w:sz w:val="24"/>
        </w:rPr>
        <w:t xml:space="preserve"> </w:t>
      </w:r>
      <w:r w:rsidR="00F17941" w:rsidRPr="00CD7E08">
        <w:rPr>
          <w:rStyle w:val="Domylnaczcionkaakapitu1"/>
          <w:rFonts w:asciiTheme="majorHAnsi" w:hAnsiTheme="majorHAnsi"/>
          <w:sz w:val="24"/>
        </w:rPr>
        <w:t xml:space="preserve">RODO – </w:t>
      </w:r>
      <w:r w:rsidR="00F17941" w:rsidRPr="00CD7E08">
        <w:rPr>
          <w:rFonts w:asciiTheme="majorHAnsi" w:hAnsiTheme="majorHAnsi"/>
          <w:color w:val="000000"/>
          <w:sz w:val="24"/>
        </w:rPr>
        <w:t xml:space="preserve">Rozporządzenie Parlamentu Europejskiego i Rady (UE) 2016/679 z dnia 27 kwietnia </w:t>
      </w:r>
      <w:r w:rsidR="00FD05FA">
        <w:rPr>
          <w:rFonts w:asciiTheme="majorHAnsi" w:hAnsiTheme="majorHAnsi"/>
          <w:color w:val="000000"/>
          <w:sz w:val="24"/>
        </w:rPr>
        <w:t>2016</w:t>
      </w:r>
      <w:r w:rsidR="00F17941" w:rsidRPr="00CD7E08">
        <w:rPr>
          <w:rFonts w:asciiTheme="majorHAnsi" w:hAnsiTheme="majorHAnsi"/>
          <w:color w:val="000000"/>
          <w:sz w:val="24"/>
        </w:rPr>
        <w:t>r. w sprawie ochrony osób fizycznych w związku</w:t>
      </w:r>
      <w:r w:rsidR="00FD05FA">
        <w:rPr>
          <w:rFonts w:asciiTheme="majorHAnsi" w:hAnsiTheme="majorHAnsi"/>
          <w:color w:val="000000"/>
          <w:sz w:val="24"/>
        </w:rPr>
        <w:t xml:space="preserve"> </w:t>
      </w:r>
      <w:r w:rsidR="00F17941" w:rsidRPr="00CD7E08">
        <w:rPr>
          <w:rFonts w:asciiTheme="majorHAnsi" w:hAnsiTheme="majorHAnsi"/>
          <w:color w:val="000000"/>
          <w:sz w:val="24"/>
        </w:rPr>
        <w:t>z przetwarzaniem danych osobowych i w sprawie swobodnego przepływu takich danych oraz uchylenia dyrektywy 95/46/WE,</w:t>
      </w:r>
    </w:p>
    <w:p w:rsidR="00F17941" w:rsidRPr="00550995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Style w:val="Domylnaczcionkaakapitu1"/>
          <w:rFonts w:asciiTheme="majorHAnsi" w:hAnsiTheme="majorHAnsi"/>
          <w:color w:val="FF0000"/>
          <w:sz w:val="24"/>
        </w:rPr>
      </w:pPr>
      <w:r w:rsidRPr="00CD7E08">
        <w:rPr>
          <w:rFonts w:asciiTheme="majorHAnsi" w:hAnsiTheme="majorHAnsi" w:cs="Calibri"/>
          <w:b/>
          <w:sz w:val="24"/>
        </w:rPr>
        <w:t xml:space="preserve">  </w:t>
      </w:r>
      <w:r w:rsidRPr="00CD7E08">
        <w:rPr>
          <w:rFonts w:asciiTheme="majorHAnsi" w:hAnsiTheme="majorHAnsi" w:cs="Calibri"/>
          <w:sz w:val="24"/>
        </w:rPr>
        <w:t xml:space="preserve">LXXXVI Liceum Ogólnokształcącego im. Batalionu „Zośka” </w:t>
      </w:r>
      <w:r w:rsidR="00F17941" w:rsidRPr="00550995">
        <w:rPr>
          <w:rStyle w:val="Domylnaczcionkaakapitu1"/>
          <w:rFonts w:asciiTheme="majorHAnsi" w:hAnsiTheme="majorHAnsi"/>
          <w:color w:val="FF0000"/>
          <w:sz w:val="24"/>
        </w:rPr>
        <w:t>ustawa – ustawa z dnia *** o ochronie osób zgłaszających naruszenia prawa (Dz.U. ***)</w:t>
      </w:r>
    </w:p>
    <w:p w:rsidR="00F17941" w:rsidRPr="00CD7E08" w:rsidRDefault="00CD7E08" w:rsidP="00CD7E08">
      <w:pPr>
        <w:pStyle w:val="UMTresctekstu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</w:rPr>
      </w:pPr>
      <w:r>
        <w:rPr>
          <w:rStyle w:val="Domylnaczcionkaakapitu1"/>
          <w:rFonts w:asciiTheme="majorHAnsi" w:hAnsiTheme="majorHAnsi"/>
          <w:sz w:val="24"/>
        </w:rPr>
        <w:lastRenderedPageBreak/>
        <w:t xml:space="preserve"> </w:t>
      </w:r>
      <w:r w:rsidR="00F17941" w:rsidRPr="00CD7E08">
        <w:rPr>
          <w:rStyle w:val="Domylnaczcionkaakapitu1"/>
          <w:rFonts w:asciiTheme="majorHAnsi" w:hAnsiTheme="majorHAnsi"/>
          <w:sz w:val="24"/>
        </w:rPr>
        <w:t>z</w:t>
      </w:r>
      <w:r w:rsidR="00F17941" w:rsidRPr="00CD7E08">
        <w:rPr>
          <w:rFonts w:asciiTheme="majorHAnsi" w:hAnsiTheme="majorHAnsi"/>
          <w:color w:val="000000"/>
          <w:sz w:val="24"/>
        </w:rPr>
        <w:t xml:space="preserve">głoszenie </w:t>
      </w:r>
      <w:r w:rsidR="00FD05FA">
        <w:rPr>
          <w:rFonts w:asciiTheme="majorHAnsi" w:hAnsiTheme="majorHAnsi"/>
          <w:color w:val="000000"/>
          <w:sz w:val="24"/>
        </w:rPr>
        <w:t>– pisemne lub ustne przekazanie</w:t>
      </w:r>
      <w:r w:rsidRPr="00CD7E08">
        <w:rPr>
          <w:rFonts w:asciiTheme="majorHAnsi" w:hAnsiTheme="majorHAnsi" w:cs="Calibri"/>
          <w:sz w:val="24"/>
        </w:rPr>
        <w:t xml:space="preserve"> LXXXVI Liceum Ogólnokształcącego im. Batalionu „Zośka” </w:t>
      </w:r>
      <w:r w:rsidR="00F17941" w:rsidRPr="00CD7E08">
        <w:rPr>
          <w:rFonts w:asciiTheme="majorHAnsi" w:hAnsiTheme="majorHAnsi"/>
          <w:color w:val="000000"/>
          <w:sz w:val="24"/>
        </w:rPr>
        <w:t>informacji o naruszeniu prawa.</w:t>
      </w:r>
    </w:p>
    <w:p w:rsidR="00F17941" w:rsidRPr="00CD7E08" w:rsidRDefault="00F17941" w:rsidP="00CD7E08">
      <w:pPr>
        <w:pStyle w:val="UMTresctekstu"/>
        <w:spacing w:after="0" w:line="360" w:lineRule="auto"/>
        <w:ind w:left="720" w:firstLine="0"/>
        <w:jc w:val="both"/>
        <w:rPr>
          <w:rFonts w:asciiTheme="majorHAnsi" w:hAnsiTheme="majorHAnsi"/>
          <w:sz w:val="24"/>
        </w:rPr>
      </w:pP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/>
          <w:bCs/>
          <w:sz w:val="24"/>
        </w:rPr>
      </w:pPr>
      <w:r w:rsidRPr="00CD7E08">
        <w:rPr>
          <w:rFonts w:asciiTheme="majorHAnsi" w:hAnsiTheme="majorHAnsi"/>
          <w:b/>
          <w:bCs/>
          <w:sz w:val="24"/>
        </w:rPr>
        <w:t>§2</w:t>
      </w:r>
    </w:p>
    <w:p w:rsidR="00F17941" w:rsidRPr="00CD7E08" w:rsidRDefault="00F17941" w:rsidP="00CD7E08">
      <w:pPr>
        <w:pStyle w:val="Standard"/>
        <w:tabs>
          <w:tab w:val="left" w:pos="1050"/>
        </w:tabs>
        <w:spacing w:line="360" w:lineRule="auto"/>
        <w:ind w:left="360"/>
        <w:jc w:val="center"/>
        <w:rPr>
          <w:rFonts w:asciiTheme="majorHAnsi" w:hAnsiTheme="majorHAnsi"/>
          <w:b/>
        </w:rPr>
      </w:pPr>
      <w:r w:rsidRPr="00CD7E08">
        <w:rPr>
          <w:rStyle w:val="Domylnaczcionkaakapitu1"/>
          <w:rFonts w:asciiTheme="majorHAnsi" w:hAnsiTheme="majorHAnsi"/>
          <w:b/>
        </w:rPr>
        <w:t>Postanowienia ogólne</w:t>
      </w:r>
    </w:p>
    <w:p w:rsidR="00F17941" w:rsidRPr="00CD7E08" w:rsidRDefault="00F17941" w:rsidP="00CD7E08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Przedmiotem zgłoszenia mogą być: </w:t>
      </w:r>
    </w:p>
    <w:p w:rsidR="00F17941" w:rsidRPr="00CD7E08" w:rsidRDefault="00F17941" w:rsidP="00CD7E08">
      <w:pPr>
        <w:pStyle w:val="Standard"/>
        <w:numPr>
          <w:ilvl w:val="0"/>
          <w:numId w:val="14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naruszenia prawa dotyczące następujących dziedzin: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zamówienia publiczne, z wyłączeniem zamówień publicznych w dziedzinach obronności i bezpieczeństwa w rozumieniu art. 7 pkt 36 ustawy z dnia 11 września 2019 r. – Prawo zamówień publicznych;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usługi, produkty i rynki finansowe; 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zapobieganie praniu pieniędzy i finansowaniu terroryzmu;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bezpieczeństwo produktów i ich zgodność z wymogami;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bezpieczeństwo transportu;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ochrona środowiska;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ochrona radiologiczna i bezpieczeństwo jądrowe;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bezpieczeństwo żywności i pasz; 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zdrowie i dobrostan zwierząt;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zdrowie publiczne;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ochrona konsumentów;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ochrona prywatności i danych osobowych; 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bezpieczeństwo sieci i systemów teleinformatycznych;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interesy finansowe Unii Europejskiej;</w:t>
      </w:r>
    </w:p>
    <w:p w:rsidR="00F17941" w:rsidRPr="00CD7E08" w:rsidRDefault="00F17941" w:rsidP="00CD7E08">
      <w:pPr>
        <w:pStyle w:val="Standard"/>
        <w:numPr>
          <w:ilvl w:val="0"/>
          <w:numId w:val="15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rynek wewnętrzny Unii Europejskiej, w tym zasady konkurencji i pomocy państwa oraz opodatkowania osób prawnych;</w:t>
      </w:r>
    </w:p>
    <w:p w:rsidR="00F17941" w:rsidRPr="00CD7E08" w:rsidRDefault="00F17941" w:rsidP="00CD7E08">
      <w:pPr>
        <w:pStyle w:val="Standard"/>
        <w:numPr>
          <w:ilvl w:val="0"/>
          <w:numId w:val="14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Fonts w:asciiTheme="majorHAnsi" w:hAnsiTheme="majorHAnsi"/>
        </w:rPr>
        <w:t>działania prowadzące do zataje</w:t>
      </w:r>
      <w:r w:rsidR="00550995">
        <w:rPr>
          <w:rFonts w:asciiTheme="majorHAnsi" w:hAnsiTheme="majorHAnsi"/>
        </w:rPr>
        <w:t xml:space="preserve">nia naruszeń, o których mowa w </w:t>
      </w:r>
      <w:r w:rsidRPr="00CD7E08">
        <w:rPr>
          <w:rFonts w:asciiTheme="majorHAnsi" w:hAnsiTheme="majorHAnsi"/>
        </w:rPr>
        <w:t xml:space="preserve">pkt 1.  </w:t>
      </w:r>
    </w:p>
    <w:p w:rsidR="00F17941" w:rsidRPr="00CD7E08" w:rsidRDefault="00F17941" w:rsidP="00CD7E08">
      <w:pPr>
        <w:pStyle w:val="UMTretekstu"/>
        <w:numPr>
          <w:ilvl w:val="0"/>
          <w:numId w:val="6"/>
        </w:numPr>
        <w:spacing w:after="0" w:line="360" w:lineRule="auto"/>
        <w:ind w:left="284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>Zgłoszenie informacji o naruszeniu prawa uzyskanej w kontekście związanym z pracą może być dokonane przez:</w:t>
      </w:r>
    </w:p>
    <w:p w:rsidR="00F17941" w:rsidRPr="00CD7E08" w:rsidRDefault="00F17941" w:rsidP="00CD7E08">
      <w:pPr>
        <w:pStyle w:val="UMTretekstu"/>
        <w:numPr>
          <w:ilvl w:val="0"/>
          <w:numId w:val="16"/>
        </w:numPr>
        <w:spacing w:after="0" w:line="360" w:lineRule="auto"/>
        <w:ind w:left="709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 xml:space="preserve">pracownika </w:t>
      </w:r>
      <w:r w:rsidR="00550995" w:rsidRPr="00550995">
        <w:rPr>
          <w:rFonts w:asciiTheme="majorHAnsi" w:hAnsiTheme="majorHAnsi" w:cs="Calibri"/>
          <w:sz w:val="24"/>
        </w:rPr>
        <w:t>LXXXVI Liceum Ogólnokształcącego im. Batalionu „Zośka”</w:t>
      </w:r>
      <w:r w:rsidRPr="00550995">
        <w:rPr>
          <w:rFonts w:asciiTheme="majorHAnsi" w:hAnsiTheme="majorHAnsi"/>
          <w:sz w:val="24"/>
        </w:rPr>
        <w:t>,</w:t>
      </w:r>
      <w:r w:rsidRPr="00CD7E08">
        <w:rPr>
          <w:rFonts w:asciiTheme="majorHAnsi" w:hAnsiTheme="majorHAnsi"/>
          <w:sz w:val="24"/>
        </w:rPr>
        <w:t xml:space="preserve"> także</w:t>
      </w:r>
      <w:r w:rsidR="00FD05FA">
        <w:rPr>
          <w:rFonts w:asciiTheme="majorHAnsi" w:hAnsiTheme="majorHAnsi"/>
          <w:sz w:val="24"/>
        </w:rPr>
        <w:t xml:space="preserve"> </w:t>
      </w:r>
      <w:r w:rsidRPr="00CD7E08">
        <w:rPr>
          <w:rFonts w:asciiTheme="majorHAnsi" w:hAnsiTheme="majorHAnsi"/>
          <w:sz w:val="24"/>
        </w:rPr>
        <w:t>w przypadku, gdy stosunek pracy już ustał,</w:t>
      </w:r>
    </w:p>
    <w:p w:rsidR="00F17941" w:rsidRPr="00CD7E08" w:rsidRDefault="00F17941" w:rsidP="00CD7E08">
      <w:pPr>
        <w:pStyle w:val="UMTretekstu"/>
        <w:numPr>
          <w:ilvl w:val="0"/>
          <w:numId w:val="16"/>
        </w:numPr>
        <w:spacing w:after="0" w:line="360" w:lineRule="auto"/>
        <w:ind w:left="709"/>
        <w:rPr>
          <w:rFonts w:asciiTheme="majorHAnsi" w:hAnsiTheme="majorHAnsi"/>
          <w:sz w:val="24"/>
        </w:rPr>
      </w:pPr>
      <w:r w:rsidRPr="00550995">
        <w:rPr>
          <w:rFonts w:asciiTheme="majorHAnsi" w:hAnsiTheme="majorHAnsi"/>
          <w:sz w:val="24"/>
        </w:rPr>
        <w:lastRenderedPageBreak/>
        <w:t xml:space="preserve">osobę ubiegającą się o zatrudnienie w </w:t>
      </w:r>
      <w:r w:rsidR="00550995" w:rsidRPr="00550995">
        <w:rPr>
          <w:rFonts w:asciiTheme="majorHAnsi" w:hAnsiTheme="majorHAnsi" w:cs="Calibri"/>
          <w:sz w:val="24"/>
        </w:rPr>
        <w:t xml:space="preserve">  LXXXVI Liceum Ogólnokształcącego im. Batalionu „Zośka”</w:t>
      </w:r>
      <w:r w:rsidR="00550995" w:rsidRPr="00550995">
        <w:rPr>
          <w:rFonts w:asciiTheme="majorHAnsi" w:hAnsiTheme="majorHAnsi" w:cs="Calibri"/>
          <w:sz w:val="24"/>
        </w:rPr>
        <w:t>,</w:t>
      </w:r>
      <w:r w:rsidR="00550995" w:rsidRPr="00CD7E08">
        <w:rPr>
          <w:rFonts w:asciiTheme="majorHAnsi" w:hAnsiTheme="majorHAnsi" w:cs="Calibri"/>
          <w:sz w:val="24"/>
        </w:rPr>
        <w:t xml:space="preserve"> </w:t>
      </w:r>
      <w:r w:rsidRPr="00CD7E08">
        <w:rPr>
          <w:rFonts w:asciiTheme="majorHAnsi" w:hAnsiTheme="majorHAnsi"/>
          <w:sz w:val="24"/>
        </w:rPr>
        <w:t>która uzyskała informację o naruszeniu prawa w procesie rekrutacji lub negocjacji poprzedzających zawarcie umowy,</w:t>
      </w:r>
    </w:p>
    <w:p w:rsidR="00F17941" w:rsidRPr="00CD7E08" w:rsidRDefault="00F17941" w:rsidP="00CD7E08">
      <w:pPr>
        <w:pStyle w:val="UMTretekstu"/>
        <w:numPr>
          <w:ilvl w:val="0"/>
          <w:numId w:val="16"/>
        </w:numPr>
        <w:spacing w:after="0" w:line="360" w:lineRule="auto"/>
        <w:ind w:left="709"/>
        <w:rPr>
          <w:rFonts w:asciiTheme="majorHAnsi" w:hAnsiTheme="majorHAnsi"/>
          <w:sz w:val="24"/>
        </w:rPr>
      </w:pPr>
      <w:r w:rsidRPr="00550995">
        <w:rPr>
          <w:rFonts w:asciiTheme="majorHAnsi" w:hAnsiTheme="majorHAnsi"/>
          <w:sz w:val="24"/>
        </w:rPr>
        <w:t>osobę świadczącą pracę na rz</w:t>
      </w:r>
      <w:r w:rsidR="00556D98">
        <w:rPr>
          <w:rFonts w:asciiTheme="majorHAnsi" w:hAnsiTheme="majorHAnsi"/>
          <w:sz w:val="24"/>
        </w:rPr>
        <w:t xml:space="preserve">ecz </w:t>
      </w:r>
      <w:r w:rsidR="00550995" w:rsidRPr="00550995">
        <w:rPr>
          <w:rFonts w:asciiTheme="majorHAnsi" w:hAnsiTheme="majorHAnsi" w:cs="Calibri"/>
          <w:sz w:val="24"/>
        </w:rPr>
        <w:t xml:space="preserve">LXXXVI Liceum </w:t>
      </w:r>
      <w:proofErr w:type="spellStart"/>
      <w:r w:rsidR="00550995" w:rsidRPr="00550995">
        <w:rPr>
          <w:rFonts w:asciiTheme="majorHAnsi" w:hAnsiTheme="majorHAnsi" w:cs="Calibri"/>
          <w:sz w:val="24"/>
        </w:rPr>
        <w:t>Ogólnokształcącegoim</w:t>
      </w:r>
      <w:proofErr w:type="spellEnd"/>
      <w:r w:rsidR="00550995" w:rsidRPr="00550995">
        <w:rPr>
          <w:rFonts w:asciiTheme="majorHAnsi" w:hAnsiTheme="majorHAnsi" w:cs="Calibri"/>
          <w:sz w:val="24"/>
        </w:rPr>
        <w:t>. Batalionu „Zośka”</w:t>
      </w:r>
      <w:r w:rsidR="00550995" w:rsidRPr="00CD7E08">
        <w:rPr>
          <w:rFonts w:asciiTheme="majorHAnsi" w:hAnsiTheme="majorHAnsi" w:cs="Calibri"/>
          <w:sz w:val="24"/>
        </w:rPr>
        <w:t xml:space="preserve"> </w:t>
      </w:r>
      <w:r w:rsidRPr="00CD7E08">
        <w:rPr>
          <w:rFonts w:asciiTheme="majorHAnsi" w:hAnsiTheme="majorHAnsi"/>
          <w:sz w:val="24"/>
        </w:rPr>
        <w:t>na innej podstawie niż stosunek pracy, w tym na podstawie umowy cywilnoprawnej,</w:t>
      </w:r>
    </w:p>
    <w:p w:rsidR="00F17941" w:rsidRPr="00CD7E08" w:rsidRDefault="00F17941" w:rsidP="00CD7E08">
      <w:pPr>
        <w:pStyle w:val="UMTretekstu"/>
        <w:numPr>
          <w:ilvl w:val="0"/>
          <w:numId w:val="16"/>
        </w:numPr>
        <w:spacing w:after="0" w:line="360" w:lineRule="auto"/>
        <w:ind w:left="709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>osobę świadczącą pracę pod nadzorem i kierownictwem wykonawcy, podwykonawcy lub dostawcy, w tym na podstawie umowy cywilnoprawnej,</w:t>
      </w:r>
    </w:p>
    <w:p w:rsidR="00F17941" w:rsidRPr="00CD7E08" w:rsidRDefault="00F17941" w:rsidP="00CD7E08">
      <w:pPr>
        <w:pStyle w:val="UMTretekstu"/>
        <w:numPr>
          <w:ilvl w:val="0"/>
          <w:numId w:val="16"/>
        </w:numPr>
        <w:spacing w:after="0" w:line="360" w:lineRule="auto"/>
        <w:ind w:left="709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>stażystę,</w:t>
      </w:r>
    </w:p>
    <w:p w:rsidR="00F17941" w:rsidRPr="00CD7E08" w:rsidRDefault="00F17941" w:rsidP="00CD7E08">
      <w:pPr>
        <w:pStyle w:val="UMTretekstu"/>
        <w:numPr>
          <w:ilvl w:val="0"/>
          <w:numId w:val="16"/>
        </w:numPr>
        <w:spacing w:after="0" w:line="360" w:lineRule="auto"/>
        <w:ind w:left="709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>wolontariusza.</w:t>
      </w:r>
    </w:p>
    <w:p w:rsidR="00F17941" w:rsidRPr="00CD7E08" w:rsidRDefault="00F17941" w:rsidP="00CD7E08">
      <w:pPr>
        <w:pStyle w:val="UMTretekstu"/>
        <w:numPr>
          <w:ilvl w:val="0"/>
          <w:numId w:val="6"/>
        </w:numPr>
        <w:spacing w:after="0" w:line="360" w:lineRule="auto"/>
        <w:ind w:left="284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>Przedmiotem zgłoszenia rozpatrywanego zgodnie z niniejszym Regulaminem nie mogą być sytuacje, w których naruszenie prawa dotyczy wyłącznie indywidualnego interesu zgłaszającego.</w:t>
      </w:r>
    </w:p>
    <w:p w:rsidR="00F17941" w:rsidRPr="00CD7E08" w:rsidRDefault="00F17941" w:rsidP="00CD7E08">
      <w:pPr>
        <w:pStyle w:val="UMTretekstu"/>
        <w:numPr>
          <w:ilvl w:val="0"/>
          <w:numId w:val="6"/>
        </w:numPr>
        <w:spacing w:after="0" w:line="360" w:lineRule="auto"/>
        <w:ind w:left="284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 xml:space="preserve">W przypadku zgłoszenia nieprawdziwych informacji podejmowane są odpowiednie działania mające na celu pociągnięcie zgłaszającego do odpowiedzialności karnej, zgodnie z przepisami ustawy. </w:t>
      </w:r>
    </w:p>
    <w:p w:rsidR="00556D98" w:rsidRDefault="00556D98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/>
          <w:bCs/>
          <w:sz w:val="24"/>
        </w:rPr>
      </w:pP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/>
          <w:bCs/>
          <w:sz w:val="24"/>
        </w:rPr>
      </w:pPr>
      <w:r w:rsidRPr="00CD7E08">
        <w:rPr>
          <w:rFonts w:asciiTheme="majorHAnsi" w:hAnsiTheme="majorHAnsi"/>
          <w:b/>
          <w:bCs/>
          <w:sz w:val="24"/>
        </w:rPr>
        <w:t>§3</w:t>
      </w:r>
    </w:p>
    <w:p w:rsidR="00F17941" w:rsidRPr="00CD7E08" w:rsidRDefault="00F17941" w:rsidP="00CD7E08">
      <w:pPr>
        <w:pStyle w:val="UMTretekstu"/>
        <w:spacing w:after="0" w:line="360" w:lineRule="auto"/>
        <w:ind w:firstLine="0"/>
        <w:jc w:val="center"/>
        <w:rPr>
          <w:rFonts w:asciiTheme="majorHAnsi" w:hAnsiTheme="majorHAnsi"/>
          <w:b/>
          <w:sz w:val="24"/>
        </w:rPr>
      </w:pPr>
      <w:r w:rsidRPr="00CD7E08">
        <w:rPr>
          <w:rFonts w:asciiTheme="majorHAnsi" w:hAnsiTheme="majorHAnsi"/>
          <w:b/>
          <w:sz w:val="24"/>
        </w:rPr>
        <w:t>Podział zadań i obowiązków</w:t>
      </w:r>
    </w:p>
    <w:p w:rsidR="00F17941" w:rsidRPr="00CD7E08" w:rsidRDefault="00F17941" w:rsidP="00CD7E08">
      <w:pPr>
        <w:pStyle w:val="UMTretekstu"/>
        <w:spacing w:after="0" w:line="360" w:lineRule="auto"/>
        <w:ind w:firstLine="0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Z</w:t>
      </w:r>
      <w:r w:rsidRPr="00CD7E08">
        <w:rPr>
          <w:rStyle w:val="Domylnaczcionkaakapitu1"/>
          <w:rFonts w:asciiTheme="majorHAnsi" w:hAnsiTheme="majorHAnsi"/>
          <w:sz w:val="24"/>
        </w:rPr>
        <w:t>a wykonywanie zadań wynikających z Regulaminu odpowiadają:</w:t>
      </w:r>
    </w:p>
    <w:p w:rsidR="00F17941" w:rsidRPr="00CD7E08" w:rsidRDefault="00F17941" w:rsidP="00CD7E0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550995">
        <w:rPr>
          <w:rFonts w:asciiTheme="majorHAnsi" w:hAnsiTheme="majorHAnsi" w:cs="Arial"/>
          <w:sz w:val="24"/>
          <w:szCs w:val="24"/>
        </w:rPr>
        <w:t xml:space="preserve">Dyrektor </w:t>
      </w:r>
      <w:r w:rsidR="00550995" w:rsidRPr="00550995">
        <w:rPr>
          <w:rFonts w:asciiTheme="majorHAnsi" w:hAnsiTheme="majorHAnsi" w:cs="Calibri"/>
          <w:sz w:val="24"/>
          <w:szCs w:val="24"/>
        </w:rPr>
        <w:t>LXXXVI Liceum Ogólnokształcącego im. Batalionu „Zośka”</w:t>
      </w:r>
      <w:r w:rsidRPr="00550995">
        <w:rPr>
          <w:rFonts w:asciiTheme="majorHAnsi" w:hAnsiTheme="majorHAnsi" w:cs="Arial"/>
          <w:sz w:val="24"/>
          <w:szCs w:val="24"/>
        </w:rPr>
        <w:t>,</w:t>
      </w:r>
      <w:r w:rsidRPr="00CD7E08">
        <w:rPr>
          <w:rFonts w:asciiTheme="majorHAnsi" w:hAnsiTheme="majorHAnsi" w:cs="Arial"/>
          <w:sz w:val="24"/>
          <w:szCs w:val="24"/>
        </w:rPr>
        <w:t xml:space="preserve"> który aktywnie uczestniczy w realizacji niniejszego regulaminu, w szczególności poprzez:</w:t>
      </w:r>
    </w:p>
    <w:p w:rsidR="00F17941" w:rsidRPr="00CD7E08" w:rsidRDefault="00F17941" w:rsidP="00CD7E08">
      <w:pPr>
        <w:pStyle w:val="Akapitzlist"/>
        <w:numPr>
          <w:ilvl w:val="0"/>
          <w:numId w:val="19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Wyznaczenie osoby upoważnionej do przyjmowania i przeprowadzenia całej procedury zgodnie z zapisami Regulaminu i ustawy, </w:t>
      </w:r>
    </w:p>
    <w:p w:rsidR="00F17941" w:rsidRPr="00CD7E08" w:rsidRDefault="00F17941" w:rsidP="00CD7E08">
      <w:pPr>
        <w:pStyle w:val="Akapitzlist"/>
        <w:numPr>
          <w:ilvl w:val="0"/>
          <w:numId w:val="19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osobiste zaangażowanie w rozwój systemu przeciwdziałania nieprawidłowościom, w tym korupcji,</w:t>
      </w:r>
    </w:p>
    <w:p w:rsidR="00F17941" w:rsidRPr="00CD7E08" w:rsidRDefault="00F17941" w:rsidP="00CD7E08">
      <w:pPr>
        <w:pStyle w:val="Akapitzlist"/>
        <w:numPr>
          <w:ilvl w:val="0"/>
          <w:numId w:val="19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promowanie kultury organizacyjnej opartej na przeciwdziałaniu wszelkim nieprawidłowościom,</w:t>
      </w:r>
    </w:p>
    <w:p w:rsidR="00F17941" w:rsidRPr="00CD7E08" w:rsidRDefault="00F17941" w:rsidP="00CD7E08">
      <w:pPr>
        <w:pStyle w:val="Akapitzlist"/>
        <w:numPr>
          <w:ilvl w:val="0"/>
          <w:numId w:val="19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zapewnienie środków finansowych, organizacyjnych i kadrowych </w:t>
      </w:r>
      <w:r w:rsidRPr="00CD7E08">
        <w:rPr>
          <w:rFonts w:asciiTheme="majorHAnsi" w:hAnsiTheme="majorHAnsi" w:cs="Arial"/>
          <w:sz w:val="24"/>
          <w:szCs w:val="24"/>
        </w:rPr>
        <w:lastRenderedPageBreak/>
        <w:t>umożliwiających rozwój systemu przeciwdziałania nieprawidłowościom,</w:t>
      </w:r>
    </w:p>
    <w:p w:rsidR="00F17941" w:rsidRPr="00CD7E08" w:rsidRDefault="00F17941" w:rsidP="00CD7E08">
      <w:pPr>
        <w:pStyle w:val="Akapitzlist"/>
        <w:numPr>
          <w:ilvl w:val="0"/>
          <w:numId w:val="19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ustalenie i podział kompetencji pomiędzy pracowników </w:t>
      </w:r>
      <w:r w:rsidR="00556D98" w:rsidRPr="00CD7E08">
        <w:rPr>
          <w:rFonts w:asciiTheme="majorHAnsi" w:hAnsiTheme="majorHAnsi" w:cs="Calibri"/>
          <w:sz w:val="24"/>
          <w:szCs w:val="24"/>
        </w:rPr>
        <w:t>LXXXVI Liceum Ogólnokształcącego im. Batalionu „Zośka”</w:t>
      </w:r>
      <w:r w:rsidRPr="00CD7E08">
        <w:rPr>
          <w:rFonts w:asciiTheme="majorHAnsi" w:hAnsiTheme="majorHAnsi" w:cs="Arial"/>
          <w:sz w:val="24"/>
          <w:szCs w:val="24"/>
        </w:rPr>
        <w:t>, w sposób zapewniający efektywność systemu przeciwdziałania nieprawidłowościom;</w:t>
      </w:r>
    </w:p>
    <w:p w:rsidR="00F17941" w:rsidRPr="00CD7E08" w:rsidRDefault="00F17941" w:rsidP="00CD7E08">
      <w:pPr>
        <w:pStyle w:val="Standard"/>
        <w:spacing w:line="360" w:lineRule="auto"/>
        <w:jc w:val="both"/>
        <w:rPr>
          <w:rStyle w:val="Domylnaczcionkaakapitu1"/>
          <w:rFonts w:asciiTheme="majorHAnsi" w:hAnsiTheme="majorHAnsi"/>
        </w:rPr>
      </w:pPr>
    </w:p>
    <w:p w:rsidR="00F17941" w:rsidRPr="00CD7E08" w:rsidRDefault="00F17941" w:rsidP="00CD7E08">
      <w:pPr>
        <w:pStyle w:val="Standard"/>
        <w:numPr>
          <w:ilvl w:val="0"/>
          <w:numId w:val="1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Osoba wskazana wyznaczona przez Dyrektora Szkoły za: 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przyjmowanie zgłoszenia naruszeń prawa, potwierdzenie ich otrzymanie, a także za zwrócenie się, w stosownych przypadkach, do osoby dokonującej zgłoszenia o dalsze informacje, 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prowadzenie rejestru zgłoszeń naruszeń prawa,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 xml:space="preserve">zapewnienie rozpatrzenie każdego zgłoszenia, prowadzenie postępowania wyjaśniającego, a w uzasadnionych przypadkach jest upoważniona do powoływania zespołów, których skład umożliwi kompleksowe wyjaśnienie sprawy, 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 xml:space="preserve">jeżeli zgłoszenie dotyczy naruszenia ochrony prywatności lub danych osobowych, za powiadomienie inspektora ochrony danych, który przy zachowaniu poufności podejmuje niezbędne działania, 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>zapewnienie ochrony poufności tożsamości</w:t>
      </w:r>
      <w:r w:rsidRPr="00CD7E08" w:rsidDel="005332BF">
        <w:rPr>
          <w:rFonts w:asciiTheme="majorHAnsi" w:hAnsiTheme="majorHAnsi"/>
          <w:color w:val="000000"/>
        </w:rPr>
        <w:t xml:space="preserve"> </w:t>
      </w:r>
      <w:r w:rsidRPr="00CD7E08">
        <w:rPr>
          <w:rFonts w:asciiTheme="majorHAnsi" w:hAnsiTheme="majorHAnsi"/>
          <w:color w:val="000000"/>
        </w:rPr>
        <w:t>osoby dokonującej zgłoszenia, osoby pomagającej w dokonaniu zgłoszenia oraz osoby, której dotyczy zgłoszenie,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 xml:space="preserve">zapewnienie poufność informacji przekazywanych przez osobę dokonującą zgłoszenia na temat naruszeń, 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>zapewnienie bezstronności podczas prowadzonych postępowań,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>zapewnienie spełnienia obowiązku informacyjnego wynikającego z RODO wobec osoby dokonującej zgłoszenia i osoby, której zgłoszenie dotyczy,</w:t>
      </w:r>
    </w:p>
    <w:p w:rsidR="00F17941" w:rsidRPr="00CD7E08" w:rsidRDefault="00F17941" w:rsidP="00CD7E08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>udzielenie zgłaszającemu informacji zwrotnej,</w:t>
      </w:r>
    </w:p>
    <w:p w:rsidR="00F17941" w:rsidRPr="00CD7E08" w:rsidRDefault="00F17941" w:rsidP="00CD7E08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Theme="majorHAnsi" w:eastAsia="NSimSun" w:hAnsiTheme="majorHAnsi" w:cs="Arial"/>
          <w:color w:val="000000"/>
          <w:kern w:val="3"/>
          <w:sz w:val="24"/>
          <w:szCs w:val="24"/>
          <w:lang w:eastAsia="zh-CN" w:bidi="hi-IN"/>
        </w:rPr>
      </w:pPr>
      <w:r w:rsidRPr="00CD7E08">
        <w:rPr>
          <w:rFonts w:asciiTheme="majorHAnsi" w:hAnsiTheme="majorHAnsi" w:cs="Arial"/>
          <w:color w:val="000000"/>
          <w:sz w:val="24"/>
          <w:szCs w:val="24"/>
        </w:rPr>
        <w:t xml:space="preserve">w uzasadnionych przypadkach za przygotowanie </w:t>
      </w:r>
      <w:r w:rsidRPr="00CD7E08">
        <w:rPr>
          <w:rFonts w:asciiTheme="majorHAnsi" w:eastAsia="NSimSun" w:hAnsiTheme="majorHAnsi" w:cs="Arial"/>
          <w:color w:val="000000"/>
          <w:kern w:val="3"/>
          <w:sz w:val="24"/>
          <w:szCs w:val="24"/>
          <w:lang w:eastAsia="zh-CN" w:bidi="hi-IN"/>
        </w:rPr>
        <w:t xml:space="preserve">zawiadomienia o podejrzeniu popełnienia przestępstwa do właściwych organów, </w:t>
      </w:r>
    </w:p>
    <w:p w:rsidR="00F17941" w:rsidRPr="00CD7E08" w:rsidRDefault="00F17941" w:rsidP="00CD7E08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Theme="majorHAnsi" w:eastAsia="NSimSun" w:hAnsiTheme="majorHAnsi" w:cs="Arial"/>
          <w:color w:val="000000"/>
          <w:kern w:val="3"/>
          <w:sz w:val="24"/>
          <w:szCs w:val="24"/>
          <w:lang w:eastAsia="zh-CN" w:bidi="hi-IN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monitorowanie co najmniej przez okres postępowania wyjaśniającego i przez okres 12 miesięcy po jego zakończeniu sytuacji kadrowej osoby dokonującej </w:t>
      </w:r>
      <w:r w:rsidRPr="00CD7E08">
        <w:rPr>
          <w:rFonts w:asciiTheme="majorHAnsi" w:hAnsiTheme="majorHAnsi" w:cs="Arial"/>
          <w:sz w:val="24"/>
          <w:szCs w:val="24"/>
        </w:rPr>
        <w:lastRenderedPageBreak/>
        <w:t>zgłoszenia, osoby pomagającej w dokonaniu zgłoszenia oraz osoby powiązanej ze zgłaszającym,</w:t>
      </w:r>
    </w:p>
    <w:p w:rsidR="00F17941" w:rsidRPr="00CD7E08" w:rsidRDefault="00F17941" w:rsidP="00CD7E08">
      <w:pPr>
        <w:pStyle w:val="Akapitzlist"/>
        <w:numPr>
          <w:ilvl w:val="0"/>
          <w:numId w:val="7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prowadzenie kampanii informacyjnych wśród pracowników Szkoły/Przedszkola/Zespołu zmierzających do utrwalenia pozytywnego postrzegania działań w zakresie zgłoszeń/sygnalizacji oraz propagowania postawy obywatelskiej odpowiedzialności,</w:t>
      </w:r>
    </w:p>
    <w:p w:rsidR="00F17941" w:rsidRPr="00CD7E08" w:rsidRDefault="00F17941" w:rsidP="00CD7E08">
      <w:pPr>
        <w:pStyle w:val="Akapitzlist"/>
        <w:numPr>
          <w:ilvl w:val="0"/>
          <w:numId w:val="7"/>
        </w:numPr>
        <w:spacing w:line="360" w:lineRule="auto"/>
        <w:contextualSpacing w:val="0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uzgadnianie wniosków o rozwiązanie umowy o pracę z inicjatywy pracodawcy – udzielanie informacji o przysługującej ochronie związanej z działaniami sygnalizacyjnymi;</w:t>
      </w:r>
    </w:p>
    <w:p w:rsidR="00F17941" w:rsidRPr="00CD7E08" w:rsidRDefault="00F17941" w:rsidP="00CD7E08">
      <w:pPr>
        <w:pStyle w:val="Standard"/>
        <w:numPr>
          <w:ilvl w:val="0"/>
          <w:numId w:val="1"/>
        </w:numPr>
        <w:spacing w:line="360" w:lineRule="auto"/>
        <w:jc w:val="both"/>
        <w:rPr>
          <w:rStyle w:val="Domylnaczcionkaakapitu1"/>
          <w:rFonts w:asciiTheme="majorHAnsi" w:hAnsiTheme="majorHAnsi"/>
        </w:rPr>
      </w:pPr>
      <w:r w:rsidRPr="00CD7E08">
        <w:rPr>
          <w:rFonts w:asciiTheme="majorHAnsi" w:hAnsiTheme="majorHAnsi"/>
          <w:color w:val="000000"/>
        </w:rPr>
        <w:t xml:space="preserve">wszyscy pracownicy- za </w:t>
      </w:r>
      <w:r w:rsidRPr="00CD7E08">
        <w:rPr>
          <w:rStyle w:val="Domylnaczcionkaakapitu1"/>
          <w:rFonts w:asciiTheme="majorHAnsi" w:hAnsiTheme="majorHAnsi"/>
        </w:rPr>
        <w:t xml:space="preserve">udzielenie informacji i wsparcia </w:t>
      </w:r>
      <w:r w:rsidRPr="00CD7E08">
        <w:rPr>
          <w:rFonts w:asciiTheme="majorHAnsi" w:hAnsiTheme="majorHAnsi"/>
          <w:color w:val="000000"/>
        </w:rPr>
        <w:t>niezbędnego do wyjaśnienia nieprawidłowości</w:t>
      </w:r>
      <w:r w:rsidRPr="00CD7E08">
        <w:rPr>
          <w:rStyle w:val="Domylnaczcionkaakapitu1"/>
          <w:rFonts w:asciiTheme="majorHAnsi" w:hAnsiTheme="majorHAnsi"/>
        </w:rPr>
        <w:t xml:space="preserve"> opisanych w zgłoszeniu.</w:t>
      </w:r>
    </w:p>
    <w:p w:rsidR="00F17941" w:rsidRPr="00CD7E08" w:rsidRDefault="00F17941" w:rsidP="00CD7E08">
      <w:pPr>
        <w:pStyle w:val="Standard"/>
        <w:spacing w:line="360" w:lineRule="auto"/>
        <w:ind w:left="720"/>
        <w:jc w:val="both"/>
        <w:rPr>
          <w:rStyle w:val="Domylnaczcionkaakapitu1"/>
          <w:rFonts w:asciiTheme="majorHAnsi" w:hAnsiTheme="majorHAnsi"/>
        </w:rPr>
      </w:pP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/>
          <w:bCs/>
          <w:sz w:val="24"/>
        </w:rPr>
      </w:pPr>
      <w:r w:rsidRPr="00CD7E08">
        <w:rPr>
          <w:rFonts w:asciiTheme="majorHAnsi" w:hAnsiTheme="majorHAnsi"/>
          <w:b/>
          <w:bCs/>
          <w:sz w:val="24"/>
        </w:rPr>
        <w:t>§4</w:t>
      </w:r>
    </w:p>
    <w:p w:rsidR="00F17941" w:rsidRPr="00CD7E08" w:rsidRDefault="00F17941" w:rsidP="00CD7E08">
      <w:pPr>
        <w:pStyle w:val="Standard"/>
        <w:spacing w:line="360" w:lineRule="auto"/>
        <w:jc w:val="center"/>
        <w:rPr>
          <w:rStyle w:val="Domylnaczcionkaakapitu1"/>
          <w:rFonts w:asciiTheme="majorHAnsi" w:hAnsiTheme="majorHAnsi"/>
          <w:b/>
        </w:rPr>
      </w:pPr>
      <w:r w:rsidRPr="00CD7E08">
        <w:rPr>
          <w:rStyle w:val="Domylnaczcionkaakapitu1"/>
          <w:rFonts w:asciiTheme="majorHAnsi" w:hAnsiTheme="majorHAnsi"/>
          <w:b/>
        </w:rPr>
        <w:t>Sposoby dokonania zgłoszenia i jego treść</w:t>
      </w:r>
    </w:p>
    <w:p w:rsidR="00F17941" w:rsidRPr="00CD7E08" w:rsidRDefault="00F17941" w:rsidP="00CD7E08">
      <w:pPr>
        <w:pStyle w:val="Textbody"/>
        <w:numPr>
          <w:ilvl w:val="0"/>
          <w:numId w:val="17"/>
        </w:numPr>
        <w:spacing w:after="0" w:line="360" w:lineRule="auto"/>
        <w:ind w:left="284"/>
        <w:jc w:val="both"/>
        <w:rPr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>Zgłoszenie może być dokonane w jeden z następujących sposobów:</w:t>
      </w:r>
    </w:p>
    <w:p w:rsidR="00F17941" w:rsidRPr="00FD05FA" w:rsidRDefault="00F17941" w:rsidP="00CD7E08">
      <w:pPr>
        <w:pStyle w:val="Textbody"/>
        <w:numPr>
          <w:ilvl w:val="1"/>
          <w:numId w:val="8"/>
        </w:numPr>
        <w:spacing w:after="0" w:line="360" w:lineRule="auto"/>
        <w:ind w:left="709" w:hanging="283"/>
        <w:jc w:val="both"/>
        <w:rPr>
          <w:rStyle w:val="Domylnaczcionkaakapitu1"/>
          <w:rFonts w:asciiTheme="majorHAnsi" w:hAnsiTheme="majorHAnsi"/>
          <w:color w:val="FF0000"/>
        </w:rPr>
      </w:pPr>
      <w:r w:rsidRPr="00FD05FA">
        <w:rPr>
          <w:rStyle w:val="Domylnaczcionkaakapitu1"/>
          <w:rFonts w:asciiTheme="majorHAnsi" w:hAnsiTheme="majorHAnsi"/>
          <w:color w:val="FF0000"/>
        </w:rPr>
        <w:t xml:space="preserve">elektronicznie za pośrednictwem poczty e-mail na adres ……………………., </w:t>
      </w:r>
    </w:p>
    <w:p w:rsidR="00F17941" w:rsidRPr="00FD05FA" w:rsidRDefault="00F17941" w:rsidP="00CD7E08">
      <w:pPr>
        <w:pStyle w:val="Textbody"/>
        <w:numPr>
          <w:ilvl w:val="1"/>
          <w:numId w:val="8"/>
        </w:numPr>
        <w:spacing w:after="0" w:line="360" w:lineRule="auto"/>
        <w:ind w:left="709" w:hanging="283"/>
        <w:jc w:val="both"/>
        <w:rPr>
          <w:rStyle w:val="Domylnaczcionkaakapitu1"/>
          <w:rFonts w:asciiTheme="majorHAnsi" w:hAnsiTheme="majorHAnsi"/>
        </w:rPr>
      </w:pPr>
      <w:r w:rsidRPr="00FD05FA">
        <w:rPr>
          <w:rStyle w:val="Domylnaczcionkaakapitu1"/>
          <w:rFonts w:asciiTheme="majorHAnsi" w:hAnsiTheme="majorHAnsi"/>
        </w:rPr>
        <w:t xml:space="preserve">w formie listownej na adres: </w:t>
      </w:r>
      <w:r w:rsidR="00550995" w:rsidRPr="00FD05FA">
        <w:rPr>
          <w:rFonts w:asciiTheme="majorHAnsi" w:hAnsiTheme="majorHAnsi" w:cs="Calibri"/>
        </w:rPr>
        <w:t xml:space="preserve">  LXXXVI Liceum Ogólnokształcącego im. Batalionu „Zośka” </w:t>
      </w:r>
      <w:r w:rsidR="00550995" w:rsidRPr="00FD05FA">
        <w:rPr>
          <w:rStyle w:val="Domylnaczcionkaakapitu1"/>
          <w:rFonts w:asciiTheme="majorHAnsi" w:hAnsiTheme="majorHAnsi"/>
        </w:rPr>
        <w:t xml:space="preserve">w Warszawie ul. </w:t>
      </w:r>
      <w:proofErr w:type="spellStart"/>
      <w:r w:rsidR="00550995" w:rsidRPr="00FD05FA">
        <w:rPr>
          <w:rStyle w:val="Domylnaczcionkaakapitu1"/>
          <w:rFonts w:asciiTheme="majorHAnsi" w:hAnsiTheme="majorHAnsi"/>
        </w:rPr>
        <w:t>Garbińskiego</w:t>
      </w:r>
      <w:proofErr w:type="spellEnd"/>
      <w:r w:rsidR="00550995" w:rsidRPr="00FD05FA">
        <w:rPr>
          <w:rStyle w:val="Domylnaczcionkaakapitu1"/>
          <w:rFonts w:asciiTheme="majorHAnsi" w:hAnsiTheme="majorHAnsi"/>
        </w:rPr>
        <w:t xml:space="preserve"> 1</w:t>
      </w:r>
      <w:r w:rsidRPr="00FD05FA">
        <w:rPr>
          <w:rStyle w:val="Domylnaczcionkaakapitu1"/>
          <w:rFonts w:asciiTheme="majorHAnsi" w:hAnsiTheme="majorHAnsi"/>
        </w:rPr>
        <w:t xml:space="preserve"> z dopiskiem na kopercie: </w:t>
      </w:r>
      <w:r w:rsidRPr="00FD05FA">
        <w:rPr>
          <w:rStyle w:val="Domylnaczcionkaakapitu1"/>
          <w:rFonts w:asciiTheme="majorHAnsi" w:hAnsiTheme="majorHAnsi"/>
          <w:i/>
        </w:rPr>
        <w:t>(imię i nazwisko osoby wyznaczonej do przyjmowania zgłoszeń)</w:t>
      </w:r>
      <w:r w:rsidRPr="00FD05FA">
        <w:rPr>
          <w:rStyle w:val="Domylnaczcionkaakapitu1"/>
          <w:rFonts w:asciiTheme="majorHAnsi" w:hAnsiTheme="majorHAnsi"/>
        </w:rPr>
        <w:t xml:space="preserve"> do rąk własnych”, </w:t>
      </w:r>
    </w:p>
    <w:p w:rsidR="00F17941" w:rsidRPr="00FD05FA" w:rsidRDefault="00F17941" w:rsidP="00CD7E08">
      <w:pPr>
        <w:pStyle w:val="Textbody"/>
        <w:numPr>
          <w:ilvl w:val="1"/>
          <w:numId w:val="8"/>
        </w:numPr>
        <w:spacing w:after="0" w:line="360" w:lineRule="auto"/>
        <w:ind w:left="709" w:hanging="283"/>
        <w:jc w:val="both"/>
        <w:rPr>
          <w:rStyle w:val="Domylnaczcionkaakapitu1"/>
          <w:rFonts w:asciiTheme="majorHAnsi" w:hAnsiTheme="majorHAnsi"/>
        </w:rPr>
      </w:pPr>
      <w:r w:rsidRPr="00FD05FA">
        <w:rPr>
          <w:rStyle w:val="Domylnaczcionkaakapitu1"/>
          <w:rFonts w:asciiTheme="majorHAnsi" w:hAnsiTheme="majorHAnsi"/>
        </w:rPr>
        <w:t>na wniosek osoby dokonującej zgłoszenia - w drodze osobistego spotkania z wyznaczoną osobą do przyjmowania zgłoszeń, zorganizowanego w terminie</w:t>
      </w:r>
      <w:r w:rsidR="00FD05FA" w:rsidRPr="00FD05FA">
        <w:rPr>
          <w:rStyle w:val="Domylnaczcionkaakapitu1"/>
          <w:rFonts w:asciiTheme="majorHAnsi" w:hAnsiTheme="majorHAnsi"/>
        </w:rPr>
        <w:t xml:space="preserve"> </w:t>
      </w:r>
      <w:r w:rsidRPr="00FD05FA">
        <w:rPr>
          <w:rStyle w:val="Domylnaczcionkaakapitu1"/>
          <w:rFonts w:asciiTheme="majorHAnsi" w:hAnsiTheme="majorHAnsi"/>
        </w:rPr>
        <w:t xml:space="preserve">7 dni od otrzymania wniosku.  W takim przypadku osoba przyjmująca zgłoszenie sporządza dokładny protokół spotkania zapewniając osobie dokonującej zgłoszenia możliwość jego sprawdzenia, poprawienia i zatwierdzenia przez złożenie podpisu, </w:t>
      </w:r>
    </w:p>
    <w:p w:rsidR="00FD05FA" w:rsidRDefault="00F17941" w:rsidP="00CD7E08">
      <w:pPr>
        <w:pStyle w:val="Textbody"/>
        <w:numPr>
          <w:ilvl w:val="1"/>
          <w:numId w:val="8"/>
        </w:numPr>
        <w:spacing w:after="0" w:line="360" w:lineRule="auto"/>
        <w:ind w:left="709" w:hanging="283"/>
        <w:jc w:val="both"/>
        <w:rPr>
          <w:rFonts w:asciiTheme="majorHAnsi" w:hAnsiTheme="majorHAnsi"/>
          <w:color w:val="FF0000"/>
        </w:rPr>
      </w:pPr>
      <w:r w:rsidRPr="00550995">
        <w:rPr>
          <w:rFonts w:asciiTheme="majorHAnsi" w:hAnsiTheme="majorHAnsi"/>
          <w:color w:val="FF0000"/>
        </w:rPr>
        <w:t>poprzez wrzucenie pisma do skrzynki na listy zamieszczonej przy drzwiach</w:t>
      </w:r>
      <w:r w:rsidR="00FD05FA">
        <w:rPr>
          <w:rFonts w:asciiTheme="majorHAnsi" w:hAnsiTheme="majorHAnsi"/>
          <w:color w:val="FF0000"/>
        </w:rPr>
        <w:t xml:space="preserve"> </w:t>
      </w:r>
      <w:r w:rsidRPr="00550995">
        <w:rPr>
          <w:rFonts w:asciiTheme="majorHAnsi" w:hAnsiTheme="majorHAnsi"/>
          <w:color w:val="FF0000"/>
        </w:rPr>
        <w:t xml:space="preserve">w pokoju nr…. Skrzynka opróżniana jest systematycznie </w:t>
      </w:r>
      <w:r w:rsidR="00FD05FA">
        <w:rPr>
          <w:rFonts w:asciiTheme="majorHAnsi" w:hAnsiTheme="majorHAnsi"/>
          <w:color w:val="FF0000"/>
        </w:rPr>
        <w:t>…(należy podać częstotliwość).</w:t>
      </w:r>
      <w:r w:rsidRPr="00550995">
        <w:rPr>
          <w:rFonts w:asciiTheme="majorHAnsi" w:hAnsiTheme="majorHAnsi"/>
          <w:color w:val="FF0000"/>
        </w:rPr>
        <w:t xml:space="preserve"> </w:t>
      </w:r>
    </w:p>
    <w:p w:rsidR="00F17941" w:rsidRPr="00FD05FA" w:rsidRDefault="00FD05FA" w:rsidP="00FD05FA">
      <w:pPr>
        <w:pStyle w:val="Textbody"/>
        <w:numPr>
          <w:ilvl w:val="1"/>
          <w:numId w:val="8"/>
        </w:numPr>
        <w:spacing w:after="0" w:line="360" w:lineRule="auto"/>
        <w:ind w:left="709" w:hanging="283"/>
        <w:jc w:val="both"/>
        <w:rPr>
          <w:rStyle w:val="Domylnaczcionkaakapitu1"/>
          <w:rFonts w:asciiTheme="majorHAnsi" w:hAnsiTheme="majorHAnsi"/>
        </w:rPr>
      </w:pPr>
      <w:r w:rsidRPr="00FD05FA">
        <w:rPr>
          <w:rFonts w:asciiTheme="majorHAnsi" w:hAnsiTheme="majorHAnsi"/>
        </w:rPr>
        <w:t xml:space="preserve"> </w:t>
      </w:r>
      <w:r w:rsidR="00F17941" w:rsidRPr="00FD05FA">
        <w:rPr>
          <w:rFonts w:asciiTheme="majorHAnsi" w:hAnsiTheme="majorHAnsi"/>
        </w:rPr>
        <w:t>Z czynności tej sporządzany jest protokół;</w:t>
      </w:r>
    </w:p>
    <w:p w:rsidR="00F17941" w:rsidRPr="00FD05FA" w:rsidRDefault="00F17941" w:rsidP="00FD05FA">
      <w:pPr>
        <w:pStyle w:val="UMTresctekstu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4"/>
        </w:rPr>
      </w:pPr>
      <w:r w:rsidRPr="00FD05FA">
        <w:rPr>
          <w:rFonts w:asciiTheme="majorHAnsi" w:hAnsiTheme="majorHAnsi"/>
          <w:sz w:val="24"/>
        </w:rPr>
        <w:t>Zgłoszenie powinno zawierać w szczególności:</w:t>
      </w:r>
    </w:p>
    <w:p w:rsidR="00F17941" w:rsidRPr="00FD05FA" w:rsidRDefault="00F17941" w:rsidP="00CD7E08">
      <w:pPr>
        <w:pStyle w:val="UMTresctekstu"/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Theme="majorHAnsi" w:hAnsiTheme="majorHAnsi"/>
          <w:sz w:val="24"/>
        </w:rPr>
      </w:pPr>
      <w:r w:rsidRPr="00FD05FA">
        <w:rPr>
          <w:rFonts w:asciiTheme="majorHAnsi" w:hAnsiTheme="majorHAnsi"/>
          <w:sz w:val="24"/>
        </w:rPr>
        <w:lastRenderedPageBreak/>
        <w:t xml:space="preserve">dane osoby zgłaszającej, tj. imię, nazwisko, stanowisko, miejsce pracy, dane kontaktowe, </w:t>
      </w:r>
    </w:p>
    <w:p w:rsidR="00F17941" w:rsidRPr="00CD7E08" w:rsidRDefault="00F17941" w:rsidP="00CD7E08">
      <w:pPr>
        <w:pStyle w:val="UMTresctekstu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Theme="majorHAnsi" w:hAnsiTheme="majorHAnsi"/>
          <w:color w:val="000000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datę sporządzenia,</w:t>
      </w:r>
    </w:p>
    <w:p w:rsidR="00F17941" w:rsidRPr="00CD7E08" w:rsidRDefault="00F17941" w:rsidP="00CD7E08">
      <w:pPr>
        <w:pStyle w:val="UMTresctekstu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Theme="majorHAnsi" w:hAnsiTheme="majorHAnsi"/>
          <w:color w:val="000000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dane osób, które dopuściły się naruszenia prawa, tj. imię, nazwisko, stanowisko, miejsce pracy,</w:t>
      </w:r>
    </w:p>
    <w:p w:rsidR="00F17941" w:rsidRPr="00CD7E08" w:rsidRDefault="00F17941" w:rsidP="00CD7E08">
      <w:pPr>
        <w:pStyle w:val="UMTresctekstu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Theme="majorHAnsi" w:hAnsiTheme="majorHAnsi"/>
          <w:color w:val="000000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opis nieprawidłowości oraz ich daty.</w:t>
      </w:r>
    </w:p>
    <w:p w:rsidR="00F17941" w:rsidRPr="00CD7E08" w:rsidRDefault="00F17941" w:rsidP="00CD7E08">
      <w:pPr>
        <w:pStyle w:val="UMTresctekstu"/>
        <w:numPr>
          <w:ilvl w:val="0"/>
          <w:numId w:val="17"/>
        </w:numPr>
        <w:spacing w:after="0" w:line="360" w:lineRule="auto"/>
        <w:ind w:left="284"/>
        <w:jc w:val="both"/>
        <w:rPr>
          <w:rFonts w:asciiTheme="majorHAnsi" w:hAnsiTheme="majorHAnsi"/>
          <w:color w:val="000000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 xml:space="preserve">Zgłoszenie dodatkowo może zostać udokumentowane zebranymi dowodami i wykazem świadków. </w:t>
      </w:r>
    </w:p>
    <w:p w:rsidR="00F17941" w:rsidRPr="00CD7E08" w:rsidRDefault="00F17941" w:rsidP="00CD7E08">
      <w:pPr>
        <w:pStyle w:val="UMTresctekstu"/>
        <w:numPr>
          <w:ilvl w:val="0"/>
          <w:numId w:val="17"/>
        </w:numPr>
        <w:spacing w:after="0" w:line="360" w:lineRule="auto"/>
        <w:ind w:left="284"/>
        <w:jc w:val="both"/>
        <w:rPr>
          <w:rFonts w:asciiTheme="majorHAnsi" w:hAnsiTheme="majorHAnsi"/>
          <w:color w:val="000000"/>
          <w:sz w:val="24"/>
        </w:rPr>
      </w:pPr>
      <w:r w:rsidRPr="00CD7E08">
        <w:rPr>
          <w:rFonts w:asciiTheme="majorHAnsi" w:hAnsiTheme="majorHAnsi"/>
          <w:color w:val="000000"/>
          <w:sz w:val="24"/>
        </w:rPr>
        <w:t>Pomocniczy formularz zgłoszenia stanowi załącznik nr 2 do niniejszego zarządzenia.</w:t>
      </w:r>
    </w:p>
    <w:p w:rsidR="00F17941" w:rsidRPr="00CD7E08" w:rsidRDefault="00F17941" w:rsidP="00CD7E08">
      <w:pPr>
        <w:widowControl/>
        <w:autoSpaceDE/>
        <w:spacing w:line="360" w:lineRule="auto"/>
        <w:jc w:val="both"/>
        <w:rPr>
          <w:rFonts w:asciiTheme="majorHAnsi" w:eastAsia="NSimSun" w:hAnsiTheme="majorHAnsi" w:cs="Arial"/>
          <w:vanish/>
          <w:kern w:val="3"/>
          <w:sz w:val="24"/>
          <w:szCs w:val="24"/>
          <w:lang w:eastAsia="zh-CN" w:bidi="hi-IN"/>
        </w:rPr>
      </w:pPr>
    </w:p>
    <w:p w:rsidR="00F17941" w:rsidRPr="00CD7E08" w:rsidRDefault="00F17941" w:rsidP="00CD7E08">
      <w:pPr>
        <w:pStyle w:val="UMTresctekstu"/>
        <w:spacing w:after="0" w:line="360" w:lineRule="auto"/>
        <w:ind w:firstLine="0"/>
        <w:jc w:val="center"/>
        <w:rPr>
          <w:rFonts w:asciiTheme="majorHAnsi" w:hAnsiTheme="majorHAnsi"/>
          <w:b/>
          <w:bCs/>
          <w:sz w:val="24"/>
        </w:rPr>
      </w:pPr>
      <w:r w:rsidRPr="00CD7E08">
        <w:rPr>
          <w:rFonts w:asciiTheme="majorHAnsi" w:hAnsiTheme="majorHAnsi"/>
          <w:b/>
          <w:bCs/>
          <w:sz w:val="24"/>
        </w:rPr>
        <w:t>§5</w:t>
      </w:r>
    </w:p>
    <w:p w:rsidR="00F17941" w:rsidRPr="00CD7E08" w:rsidRDefault="00F17941" w:rsidP="00CD7E08">
      <w:pPr>
        <w:pStyle w:val="Textbody"/>
        <w:spacing w:after="0" w:line="360" w:lineRule="auto"/>
        <w:jc w:val="center"/>
        <w:rPr>
          <w:rFonts w:asciiTheme="majorHAnsi" w:hAnsiTheme="majorHAnsi"/>
          <w:b/>
        </w:rPr>
      </w:pPr>
      <w:r w:rsidRPr="00CD7E08">
        <w:rPr>
          <w:rFonts w:asciiTheme="majorHAnsi" w:hAnsiTheme="majorHAnsi"/>
          <w:b/>
        </w:rPr>
        <w:t>Tryb postępowania w przypadku otrzymania zgłoszenia</w:t>
      </w:r>
    </w:p>
    <w:p w:rsidR="00F17941" w:rsidRPr="00CD7E08" w:rsidRDefault="00F17941" w:rsidP="00CD7E08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Zgłoszenia naruszeń prawa przyjmowane i rozpatrywane jest przez wyznaczoną do tego osobę. </w:t>
      </w:r>
    </w:p>
    <w:p w:rsidR="00F17941" w:rsidRPr="00CD7E08" w:rsidRDefault="00F17941" w:rsidP="00CD7E08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Niniejszy Regulamin nie obejmuje przyjmowania zgłoszeń anonimowych. </w:t>
      </w:r>
    </w:p>
    <w:p w:rsidR="00F17941" w:rsidRPr="00CD7E08" w:rsidRDefault="00F17941" w:rsidP="00CD7E08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Każde zgłoszenie wprowadzane jest do rejestru zgłoszeń prowadzonego przez osobę do tego wyznaczoną. </w:t>
      </w:r>
    </w:p>
    <w:p w:rsidR="00F17941" w:rsidRPr="00CD7E08" w:rsidRDefault="00F17941" w:rsidP="00CD7E08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W rejestrze zgłoszeń gromadzi się następujące dane: numer sprawy, przedmiot naruszenia, datę dokonania zgłoszenia, informację o podjętych działaniach następczych, datę zakończenia sprawy. Powyższe dane przechowywane są przez 5 lat od dnia przyjęcia zgłoszenia. Wzór rejestru stanowi załącznik nr 2 do Regulaminu. </w:t>
      </w:r>
    </w:p>
    <w:p w:rsidR="00F17941" w:rsidRPr="00CD7E08" w:rsidRDefault="00F17941" w:rsidP="00CD7E08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rStyle w:val="Domylnaczcionkaakapitu1"/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Osoba do tego wyznaczona potwierdza osobie dokonującej zgłoszenia przyjęcie zgłoszenia w terminie 7 dni od dnia jego otrzymania, chyba że zgłaszający nie podał adresu, na który należy przekazać potwierdzenie. </w:t>
      </w:r>
    </w:p>
    <w:p w:rsidR="00F17941" w:rsidRPr="00CD7E08" w:rsidRDefault="00F17941" w:rsidP="00CD7E08">
      <w:pPr>
        <w:pStyle w:val="Textbody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Style w:val="Domylnaczcionkaakapitu1"/>
          <w:rFonts w:asciiTheme="majorHAnsi" w:hAnsiTheme="majorHAnsi"/>
        </w:rPr>
        <w:t xml:space="preserve">Osoba do tego wyznaczona </w:t>
      </w:r>
      <w:r w:rsidRPr="00CD7E08">
        <w:rPr>
          <w:rFonts w:asciiTheme="majorHAnsi" w:hAnsiTheme="majorHAnsi"/>
          <w:color w:val="000000"/>
        </w:rPr>
        <w:t xml:space="preserve">dokonuje weryfikacji zgłoszenia, a następnie decyduje o dalszych działaniach następczych oraz osobach, które należy włączyć do procesu rozpatrywania zgłoszenia. </w:t>
      </w:r>
    </w:p>
    <w:p w:rsidR="00F17941" w:rsidRPr="00CD7E08" w:rsidRDefault="00F17941" w:rsidP="00CD7E08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>Podejmowane działania następcze mające na celu zweryfikowanie informacji o naruszeniu prawa obejmują w szczególności:</w:t>
      </w:r>
    </w:p>
    <w:p w:rsidR="00F17941" w:rsidRPr="00CD7E08" w:rsidRDefault="00F17941" w:rsidP="00CD7E08">
      <w:pPr>
        <w:pStyle w:val="UMTresctekstu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lastRenderedPageBreak/>
        <w:t xml:space="preserve">weryfikację, czy zgłoszenie zostało dokonane przez uprawnioną osobę, z wykorzystaniem jednego ze sposobów wymienionych 4 § niniejszego regulaminu oraz czy dotyczy ono jednej z dziedzin wskazanych w </w:t>
      </w:r>
      <w:r w:rsidRPr="00CD7E08">
        <w:rPr>
          <w:rFonts w:asciiTheme="majorHAnsi" w:hAnsiTheme="majorHAnsi"/>
          <w:bCs/>
          <w:sz w:val="24"/>
        </w:rPr>
        <w:t>§2</w:t>
      </w:r>
      <w:r w:rsidRPr="00CD7E08">
        <w:rPr>
          <w:rFonts w:asciiTheme="majorHAnsi" w:hAnsiTheme="majorHAnsi"/>
          <w:b/>
          <w:bCs/>
          <w:sz w:val="24"/>
        </w:rPr>
        <w:t xml:space="preserve"> </w:t>
      </w:r>
      <w:r w:rsidRPr="00CD7E08">
        <w:rPr>
          <w:rFonts w:asciiTheme="majorHAnsi" w:hAnsiTheme="majorHAnsi"/>
          <w:sz w:val="24"/>
        </w:rPr>
        <w:t xml:space="preserve">ust. 1 pkt 1 niniejszego regulaminu. </w:t>
      </w:r>
    </w:p>
    <w:p w:rsidR="00F17941" w:rsidRPr="00CD7E08" w:rsidRDefault="00F17941" w:rsidP="00CD7E08">
      <w:pPr>
        <w:pStyle w:val="UMTresctekstu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/>
          <w:sz w:val="24"/>
        </w:rPr>
      </w:pPr>
      <w:r w:rsidRPr="00CD7E08">
        <w:rPr>
          <w:rFonts w:asciiTheme="majorHAnsi" w:hAnsiTheme="majorHAnsi"/>
          <w:sz w:val="24"/>
        </w:rPr>
        <w:t xml:space="preserve">prowadzenie dochodzenia wewnętrznego w celu weryfikacji, czy doszło do naruszenia prawa, które polega w szczególności na: </w:t>
      </w:r>
    </w:p>
    <w:p w:rsidR="00F17941" w:rsidRPr="00CD7E08" w:rsidRDefault="00F17941" w:rsidP="00CD7E08">
      <w:pPr>
        <w:pStyle w:val="Akapitzlist"/>
        <w:numPr>
          <w:ilvl w:val="2"/>
          <w:numId w:val="10"/>
        </w:numPr>
        <w:spacing w:line="360" w:lineRule="auto"/>
        <w:ind w:left="993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>analizie przepisów prawnych, których dotyczy zgłoszenie,</w:t>
      </w:r>
    </w:p>
    <w:p w:rsidR="00F17941" w:rsidRPr="00CD7E08" w:rsidRDefault="00F17941" w:rsidP="00CD7E08">
      <w:pPr>
        <w:pStyle w:val="Akapitzlist"/>
        <w:numPr>
          <w:ilvl w:val="2"/>
          <w:numId w:val="10"/>
        </w:numPr>
        <w:spacing w:line="360" w:lineRule="auto"/>
        <w:ind w:left="993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przesłuchiwaniu świadków wskazanych w zgłoszeniu, </w:t>
      </w:r>
    </w:p>
    <w:p w:rsidR="00F17941" w:rsidRPr="00CD7E08" w:rsidRDefault="00F17941" w:rsidP="00CD7E08">
      <w:pPr>
        <w:pStyle w:val="Akapitzlist"/>
        <w:numPr>
          <w:ilvl w:val="2"/>
          <w:numId w:val="10"/>
        </w:numPr>
        <w:spacing w:line="360" w:lineRule="auto"/>
        <w:ind w:left="993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ustaleniu ewentualnych innych osób, niewskazanych w zgłoszeniu, mogących mieć wiedzę o sprawie, </w:t>
      </w:r>
    </w:p>
    <w:p w:rsidR="00F17941" w:rsidRPr="00CD7E08" w:rsidRDefault="00F17941" w:rsidP="00CD7E08">
      <w:pPr>
        <w:pStyle w:val="Akapitzlist"/>
        <w:numPr>
          <w:ilvl w:val="2"/>
          <w:numId w:val="10"/>
        </w:numPr>
        <w:spacing w:line="360" w:lineRule="auto"/>
        <w:ind w:left="993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>zgromadzeniu i analizie dokumentów dotyczących sprawy,</w:t>
      </w:r>
    </w:p>
    <w:p w:rsidR="00F17941" w:rsidRPr="00CD7E08" w:rsidRDefault="00F17941" w:rsidP="00CD7E08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>skierowanie sprawy do realizacji w innym trybie, jeśli zgłoszenie dotyczy wyłącznie praw indywidualnych, w tym praw pracowniczych, osoby dokonującej zgłoszenia lub zostało złożone anonimowo.</w:t>
      </w:r>
    </w:p>
    <w:p w:rsidR="00F17941" w:rsidRPr="00CD7E08" w:rsidRDefault="00F17941" w:rsidP="00CD7E08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>Środki mogące zostać zastosowane w przypadku stwierdzenia naruszenia prawa mogą polegać w szczególności na:</w:t>
      </w:r>
    </w:p>
    <w:p w:rsidR="00F17941" w:rsidRPr="00CD7E08" w:rsidRDefault="00F17941" w:rsidP="00CD7E08">
      <w:pPr>
        <w:pStyle w:val="Akapitzlist"/>
        <w:numPr>
          <w:ilvl w:val="1"/>
          <w:numId w:val="10"/>
        </w:numPr>
        <w:spacing w:line="360" w:lineRule="auto"/>
        <w:ind w:left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zastosowaniu wobec pracownika, który dopuścił się naruszenia, kary upomnienia lub nagany – w zależności od wagi naruszenia, </w:t>
      </w:r>
    </w:p>
    <w:p w:rsidR="00F17941" w:rsidRPr="00CD7E08" w:rsidRDefault="00F17941" w:rsidP="00CD7E08">
      <w:pPr>
        <w:pStyle w:val="Akapitzlist"/>
        <w:numPr>
          <w:ilvl w:val="1"/>
          <w:numId w:val="10"/>
        </w:numPr>
        <w:spacing w:line="360" w:lineRule="auto"/>
        <w:ind w:left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rozwiązaniu umowy o pracę bez zachowania okresu wypowiedzenia z pracownikiem, który dopuścił się naruszenia, </w:t>
      </w:r>
    </w:p>
    <w:p w:rsidR="00F17941" w:rsidRPr="00CD7E08" w:rsidRDefault="00F17941" w:rsidP="00CD7E08">
      <w:pPr>
        <w:pStyle w:val="Akapitzlist"/>
        <w:numPr>
          <w:ilvl w:val="1"/>
          <w:numId w:val="10"/>
        </w:numPr>
        <w:spacing w:line="360" w:lineRule="auto"/>
        <w:ind w:left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podjęciu niezwłocznych działań mających na celu minimalizację skutków, w tym finansowych, wynikłych z naruszenia, </w:t>
      </w:r>
    </w:p>
    <w:p w:rsidR="00F17941" w:rsidRPr="00CD7E08" w:rsidRDefault="00F17941" w:rsidP="00CD7E08">
      <w:pPr>
        <w:pStyle w:val="Akapitzlist"/>
        <w:numPr>
          <w:ilvl w:val="1"/>
          <w:numId w:val="10"/>
        </w:numPr>
        <w:spacing w:line="360" w:lineRule="auto"/>
        <w:ind w:left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podjęciu działań mających na celu wypełnienie obowiązku prawnego, jeśli naruszenie prawa polegało na zaniechaniu, </w:t>
      </w:r>
    </w:p>
    <w:p w:rsidR="00F17941" w:rsidRPr="00CD7E08" w:rsidRDefault="00F17941" w:rsidP="00CD7E08">
      <w:pPr>
        <w:pStyle w:val="Akapitzlist"/>
        <w:numPr>
          <w:ilvl w:val="1"/>
          <w:numId w:val="10"/>
        </w:numPr>
        <w:spacing w:line="360" w:lineRule="auto"/>
        <w:ind w:left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 xml:space="preserve">sporządzanie, w uzasadnionych przypadkach, </w:t>
      </w:r>
      <w:r w:rsidRPr="00CD7E08">
        <w:rPr>
          <w:rFonts w:asciiTheme="majorHAnsi" w:eastAsia="NSimSun" w:hAnsiTheme="majorHAnsi" w:cs="Arial"/>
          <w:kern w:val="3"/>
          <w:sz w:val="24"/>
          <w:szCs w:val="24"/>
          <w:lang w:eastAsia="zh-CN" w:bidi="hi-IN"/>
        </w:rPr>
        <w:t>zawiadomienia o podejrzeniu popełnienia przestępstwa do właściwych organów,</w:t>
      </w:r>
    </w:p>
    <w:p w:rsidR="00F17941" w:rsidRPr="00CD7E08" w:rsidRDefault="00F17941" w:rsidP="00CD7E08">
      <w:pPr>
        <w:pStyle w:val="Akapitzlist"/>
        <w:numPr>
          <w:ilvl w:val="1"/>
          <w:numId w:val="10"/>
        </w:numPr>
        <w:spacing w:line="360" w:lineRule="auto"/>
        <w:ind w:left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D7E08">
        <w:rPr>
          <w:rFonts w:asciiTheme="majorHAnsi" w:hAnsiTheme="majorHAnsi"/>
          <w:sz w:val="24"/>
          <w:szCs w:val="24"/>
        </w:rPr>
        <w:t>przekazanie sprawy, w uzasadnionych przypadkach, do właściwego organu publicznego w celu prowadzenia dalszego postępowania wyjaśniającego.</w:t>
      </w:r>
    </w:p>
    <w:p w:rsidR="00F17941" w:rsidRPr="00CD7E08" w:rsidRDefault="00F17941" w:rsidP="00CD7E08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Zgłoszenia traktowane są z należytą powagą i starannością w sposób poufny, a przy ich rozpatrywaniu obowiązują zasady bezstronności i obiektywizmu.</w:t>
      </w:r>
    </w:p>
    <w:p w:rsidR="00F17941" w:rsidRPr="00CD7E08" w:rsidRDefault="00F17941" w:rsidP="00CD7E08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lastRenderedPageBreak/>
        <w:t>Podczas rozpatrywania zgłoszeń wszyscy uczestnicy postępowania wyjaśniającego są zobowiązani do dołożenia należytej staranności, aby uniknąć podjęcia decyzji na podstawie chybionych i bezpodstawnych oskarżeń, niemających potwierdzenia w faktach i zebranych dowodach oraz z zachowaniem poszanowania godności i dobrego imienia pracowników i innych osób, których zgłoszenie dotyczy.</w:t>
      </w:r>
    </w:p>
    <w:p w:rsidR="00F17941" w:rsidRPr="00CD7E08" w:rsidRDefault="00F17941" w:rsidP="00CD7E08">
      <w:pPr>
        <w:pStyle w:val="Standard"/>
        <w:numPr>
          <w:ilvl w:val="0"/>
          <w:numId w:val="10"/>
        </w:numPr>
        <w:spacing w:line="360" w:lineRule="auto"/>
        <w:ind w:left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W wyniku przeprowadzonych działań następczych zgłoszenie może zostać uznane za:</w:t>
      </w:r>
    </w:p>
    <w:p w:rsidR="00F17941" w:rsidRPr="00CD7E08" w:rsidRDefault="00F17941" w:rsidP="00CD7E08">
      <w:pPr>
        <w:pStyle w:val="Standard"/>
        <w:numPr>
          <w:ilvl w:val="1"/>
          <w:numId w:val="10"/>
        </w:numPr>
        <w:spacing w:line="360" w:lineRule="auto"/>
        <w:ind w:left="709" w:hanging="283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zasadne i wówczas podejmowane są działania naprawcze i/lub zawiadamia się organy ścigania, </w:t>
      </w:r>
    </w:p>
    <w:p w:rsidR="00F17941" w:rsidRPr="00CD7E08" w:rsidRDefault="00F17941" w:rsidP="00CD7E08">
      <w:pPr>
        <w:pStyle w:val="Standard"/>
        <w:numPr>
          <w:ilvl w:val="1"/>
          <w:numId w:val="10"/>
        </w:numPr>
        <w:spacing w:line="360" w:lineRule="auto"/>
        <w:ind w:left="709" w:hanging="283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bezzasadne (nieznajdujące potwierdzenia) i wówczas oddala się zgłoszenie, z uwzględnieniem §2 ust.4 Regulaminu. </w:t>
      </w:r>
    </w:p>
    <w:p w:rsidR="00F17941" w:rsidRPr="00CD7E08" w:rsidRDefault="00F17941" w:rsidP="00CD7E08">
      <w:pPr>
        <w:pStyle w:val="Standard"/>
        <w:numPr>
          <w:ilvl w:val="0"/>
          <w:numId w:val="10"/>
        </w:numPr>
        <w:spacing w:line="360" w:lineRule="auto"/>
        <w:ind w:left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Osoba do tego wyznaczona przekazuje </w:t>
      </w:r>
      <w:r w:rsidRPr="00CD7E08">
        <w:rPr>
          <w:rFonts w:asciiTheme="majorHAnsi" w:hAnsiTheme="majorHAnsi"/>
          <w:color w:val="000000"/>
        </w:rPr>
        <w:t xml:space="preserve">informację zwrotną osobie dokonującej zgłoszenia w terminie nie dłuższym niż 3 miesiące od potwierdzenia przyjęcia zgłoszenia lub, w przypadku nieprzekazania takiego potwierdzenia, w terminie 3 miesięcy od upływu 7 dni od dokonania zgłoszenia. Informacja zwrotna jest przekazywana w formie elektronicznej, jeżeli zgłoszenie zostało dokonane zgodnie z zapisem § 1 ust. 1 pkt 1 lub </w:t>
      </w:r>
      <w:r w:rsidRPr="00CD7E08">
        <w:rPr>
          <w:rStyle w:val="Domylnaczcionkaakapitu1"/>
          <w:rFonts w:asciiTheme="majorHAnsi" w:hAnsiTheme="majorHAnsi"/>
        </w:rPr>
        <w:t xml:space="preserve">na piśmie, jeżeli zgłoszenie zostało dokonane w sposób wskazany w § 4 ust. 1 pkt 2 i 3. </w:t>
      </w:r>
    </w:p>
    <w:p w:rsidR="00F17941" w:rsidRPr="00CD7E08" w:rsidRDefault="00F17941" w:rsidP="00CD7E08">
      <w:pPr>
        <w:pStyle w:val="Standard"/>
        <w:spacing w:line="360" w:lineRule="auto"/>
        <w:jc w:val="both"/>
        <w:rPr>
          <w:rFonts w:asciiTheme="majorHAnsi" w:hAnsiTheme="majorHAnsi"/>
        </w:rPr>
      </w:pPr>
    </w:p>
    <w:p w:rsidR="00F17941" w:rsidRPr="00CD7E08" w:rsidRDefault="00F17941" w:rsidP="00CD7E08">
      <w:pPr>
        <w:pStyle w:val="Standard"/>
        <w:spacing w:line="360" w:lineRule="auto"/>
        <w:jc w:val="center"/>
        <w:rPr>
          <w:rFonts w:asciiTheme="majorHAnsi" w:hAnsiTheme="majorHAnsi"/>
          <w:b/>
        </w:rPr>
      </w:pPr>
      <w:r w:rsidRPr="00CD7E08">
        <w:rPr>
          <w:rFonts w:asciiTheme="majorHAnsi" w:hAnsiTheme="majorHAnsi"/>
          <w:b/>
        </w:rPr>
        <w:t>§ 6</w:t>
      </w:r>
    </w:p>
    <w:p w:rsidR="00F17941" w:rsidRPr="00CD7E08" w:rsidRDefault="00F17941" w:rsidP="00CD7E0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D7E08">
        <w:rPr>
          <w:rFonts w:asciiTheme="majorHAnsi" w:hAnsiTheme="majorHAnsi" w:cs="Arial"/>
          <w:b/>
          <w:sz w:val="24"/>
          <w:szCs w:val="24"/>
        </w:rPr>
        <w:t>Zakaz działań odwetowych</w:t>
      </w:r>
    </w:p>
    <w:p w:rsidR="00F17941" w:rsidRPr="00CD7E08" w:rsidRDefault="00F17941" w:rsidP="00CD7E08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Wobec zgłaszającego nie mogą być podejmowane działania odwetowe, za które uważa się w szczególności: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odmowę nawiązania stosunku pracy, 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wypowiedzenie lub rozwiązanie bez wypowiedzenia stosunku pracy,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nie</w:t>
      </w:r>
      <w:r w:rsidR="00550995">
        <w:rPr>
          <w:rFonts w:asciiTheme="majorHAnsi" w:hAnsiTheme="majorHAnsi" w:cs="Arial"/>
          <w:sz w:val="24"/>
          <w:szCs w:val="24"/>
        </w:rPr>
        <w:t xml:space="preserve"> </w:t>
      </w:r>
      <w:r w:rsidRPr="00CD7E08">
        <w:rPr>
          <w:rFonts w:asciiTheme="majorHAnsi" w:hAnsiTheme="majorHAnsi" w:cs="Arial"/>
          <w:sz w:val="24"/>
          <w:szCs w:val="24"/>
        </w:rPr>
        <w:t>zawarcie umowy o pracę na czas określony po rozwiązaniu umowy o pracę na okres próbny, nie</w:t>
      </w:r>
      <w:r w:rsidR="00550995">
        <w:rPr>
          <w:rFonts w:asciiTheme="majorHAnsi" w:hAnsiTheme="majorHAnsi" w:cs="Arial"/>
          <w:sz w:val="24"/>
          <w:szCs w:val="24"/>
        </w:rPr>
        <w:t xml:space="preserve"> </w:t>
      </w:r>
      <w:r w:rsidRPr="00CD7E08">
        <w:rPr>
          <w:rFonts w:asciiTheme="majorHAnsi" w:hAnsiTheme="majorHAnsi" w:cs="Arial"/>
          <w:sz w:val="24"/>
          <w:szCs w:val="24"/>
        </w:rPr>
        <w:t>zawarcie kolejnej umowy o pracę na czas określony lub nie</w:t>
      </w:r>
      <w:r w:rsidR="00550995">
        <w:rPr>
          <w:rFonts w:asciiTheme="majorHAnsi" w:hAnsiTheme="majorHAnsi" w:cs="Arial"/>
          <w:sz w:val="24"/>
          <w:szCs w:val="24"/>
        </w:rPr>
        <w:t xml:space="preserve"> </w:t>
      </w:r>
      <w:r w:rsidRPr="00CD7E08">
        <w:rPr>
          <w:rFonts w:asciiTheme="majorHAnsi" w:hAnsiTheme="majorHAnsi" w:cs="Arial"/>
          <w:sz w:val="24"/>
          <w:szCs w:val="24"/>
        </w:rPr>
        <w:t>zawarcie umowy o pracę na czas nieokreślony, po rozwiązaniu umowy o pracę na czas określony – w sytuacji gdy pracownik miał uzasadnione oczekiwanie, że zostanie z nim zawarta taka umowa,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obniżenie wynagrodzenia za pracę, 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lastRenderedPageBreak/>
        <w:t>wstrzymanie awansu albo pominięcie przy awansowaniu,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pominięcie przy przyznawaniu innych niż wynagrodzenie świadczeń związanych z pracą,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przeniesienie pracownika na niższe stanowisko pracy,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zawieszenie w wykonywaniu obowiązków pracowniczych lub służbowych, 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przekazanie innemu pracownikowi dotychczasowych obowiązków pracowniczych,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niekorzystną zmianę miejsca wykonywania pracy lub rozkładu czasu pracy,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negatywną ocenę wyników pracy lub negatywną opinię o pracy,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nałożenie lub zastosowanie środka dyscyplinarnego, w tym kary finansowej, lub środka o podobnym charakterze,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wstrzymanie udziału lub pominięcie przy typowaniu do udziału w szkoleniach podnoszących kwalifikacje zawodowe,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nieuzasadnione skierowanie na badanie lekarskie, w tym badania psychiatryczne, o ile przepisy odrębne przewidują możliwość skierowania pracownika na takie badanie,</w:t>
      </w:r>
    </w:p>
    <w:p w:rsidR="00F17941" w:rsidRPr="00CD7E08" w:rsidRDefault="00F17941" w:rsidP="00CD7E08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działanie zmierzające do utrudnienia znalezienia w przyszłości zatrudnienia w danym sektorze lub branży na podstawie nieformalnego lub formalnego porozumienia sektorowego lub branżowego</w:t>
      </w:r>
    </w:p>
    <w:p w:rsidR="00F17941" w:rsidRPr="00CD7E08" w:rsidRDefault="00F17941" w:rsidP="00CD7E08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– chyba że pracodawca udowodni, że kierował się obiektywnymi powodami.</w:t>
      </w:r>
    </w:p>
    <w:p w:rsidR="00F17941" w:rsidRPr="00CD7E08" w:rsidRDefault="00F17941" w:rsidP="00CD7E08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>Dokonanie zgłoszenia nie może stanowić podstawy pociągnięcia do odpowiedzialności dyscyplinarnej, pod warunkiem że zgłaszający miał uzasadnione podstawy, by sądzić, że zgłoszenie lub ujawnienie publiczne jest niezbędne do ujawnienia naruszenia prawa.</w:t>
      </w:r>
    </w:p>
    <w:p w:rsidR="00F17941" w:rsidRPr="00CD7E08" w:rsidRDefault="00F17941" w:rsidP="00CD7E08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CD7E08">
        <w:rPr>
          <w:rFonts w:asciiTheme="majorHAnsi" w:hAnsiTheme="majorHAnsi" w:cs="Arial"/>
          <w:sz w:val="24"/>
          <w:szCs w:val="24"/>
        </w:rPr>
        <w:t xml:space="preserve">Dokonanie zgłoszenia nie może stanowić podstawy odpowiedzialności, w tym odpowiedzialności za szkodę, z tytułu naruszenia praw innych osób lub obowiązków określonych w przepisach prawa, w szczególności w przedmiocie zniesławienia, naruszenia dóbr osobistych, praw autorskich, przepisów o ochronie danych osobowych oraz obowiązku zachowania tajemnicy, w tym tajemnicy przedsiębiorstwa, pod warunkiem że zgłaszający miał uzasadnione podstawy, by </w:t>
      </w:r>
      <w:r w:rsidRPr="00CD7E08">
        <w:rPr>
          <w:rFonts w:asciiTheme="majorHAnsi" w:hAnsiTheme="majorHAnsi" w:cs="Arial"/>
          <w:sz w:val="24"/>
          <w:szCs w:val="24"/>
        </w:rPr>
        <w:lastRenderedPageBreak/>
        <w:t>sądzić, że zgłoszenie lub ujawnienie publiczne jest niezbędne do ujawnienia naruszenia prawa.</w:t>
      </w:r>
    </w:p>
    <w:p w:rsidR="00F17941" w:rsidRPr="00CD7E08" w:rsidRDefault="00F17941" w:rsidP="00CD7E0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17941" w:rsidRPr="00CD7E08" w:rsidRDefault="00F17941" w:rsidP="00CD7E08">
      <w:pPr>
        <w:pStyle w:val="Standard"/>
        <w:spacing w:line="360" w:lineRule="auto"/>
        <w:jc w:val="center"/>
        <w:rPr>
          <w:rFonts w:asciiTheme="majorHAnsi" w:hAnsiTheme="majorHAnsi"/>
          <w:b/>
        </w:rPr>
      </w:pPr>
      <w:r w:rsidRPr="00CD7E08">
        <w:rPr>
          <w:rFonts w:asciiTheme="majorHAnsi" w:hAnsiTheme="majorHAnsi"/>
          <w:b/>
        </w:rPr>
        <w:t>§ 7</w:t>
      </w:r>
    </w:p>
    <w:p w:rsidR="00F17941" w:rsidRPr="00CD7E08" w:rsidRDefault="00F17941" w:rsidP="00CD7E08">
      <w:pPr>
        <w:pStyle w:val="Standard"/>
        <w:spacing w:line="360" w:lineRule="auto"/>
        <w:jc w:val="center"/>
        <w:rPr>
          <w:rFonts w:asciiTheme="majorHAnsi" w:hAnsiTheme="majorHAnsi"/>
          <w:b/>
        </w:rPr>
      </w:pPr>
    </w:p>
    <w:p w:rsidR="00F17941" w:rsidRPr="00CD7E08" w:rsidRDefault="00F17941" w:rsidP="00CD7E08">
      <w:pPr>
        <w:pStyle w:val="Standard"/>
        <w:spacing w:line="360" w:lineRule="auto"/>
        <w:jc w:val="center"/>
        <w:rPr>
          <w:rFonts w:asciiTheme="majorHAnsi" w:hAnsiTheme="majorHAnsi"/>
          <w:b/>
        </w:rPr>
      </w:pPr>
      <w:r w:rsidRPr="00CD7E08">
        <w:rPr>
          <w:rFonts w:asciiTheme="majorHAnsi" w:hAnsiTheme="majorHAnsi"/>
          <w:b/>
        </w:rPr>
        <w:t>Ochrona przed niekorzystnym traktowaniem z powodu dokonania zgłoszenia</w:t>
      </w:r>
    </w:p>
    <w:p w:rsidR="00F17941" w:rsidRPr="00CD7E08" w:rsidRDefault="00F17941" w:rsidP="00CD7E08">
      <w:pPr>
        <w:pStyle w:val="Standard"/>
        <w:numPr>
          <w:ilvl w:val="2"/>
          <w:numId w:val="11"/>
        </w:numPr>
        <w:spacing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Ochronie podlegają osoby, które dokonały zgłoszenia, jak również osoby, które pomagały w dokonaniu zgłoszenia, jeśli działały na podstawie uzasadnionego podejrzenia mającego podstawę w posiadanych informacjach, które obiektywnie uprawdopodobniają zgłaszane nieprawidłowości oraz dokonały zgłoszenia wykorzystując jeden ze sposobów przewidzianych w niniejszym Regulaminie. Ochronie podlegają także osoby powiązane ze zgłaszającym, które mogą doświadczać działań odwetowych.</w:t>
      </w:r>
    </w:p>
    <w:p w:rsidR="00F17941" w:rsidRPr="00CD7E08" w:rsidRDefault="00F17941" w:rsidP="00CD7E08">
      <w:pPr>
        <w:pStyle w:val="Standard"/>
        <w:numPr>
          <w:ilvl w:val="2"/>
          <w:numId w:val="11"/>
        </w:numPr>
        <w:spacing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Osoby, o których mowa w pkt 1, podlegają ochronie wyłącznie w zakresie dokonanych zgłoszeń.</w:t>
      </w:r>
    </w:p>
    <w:p w:rsidR="00F17941" w:rsidRPr="00CD7E08" w:rsidRDefault="00F17941" w:rsidP="00CD7E08">
      <w:pPr>
        <w:pStyle w:val="Standard"/>
        <w:numPr>
          <w:ilvl w:val="2"/>
          <w:numId w:val="11"/>
        </w:numPr>
        <w:spacing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Osobie dokonującej zgłoszenia, osobie pomagającej w dokonaniu zgłoszenia oraz osobie powiązanej ze zgłaszającym Szkoła/Przedszkole/Zespół zapewnia ochronę przed możliwymi działaniami odwetowymi, a także przed szykanami, dyskryminacją i innymi formami wykluczenia lub nękania przez innych pracowników.</w:t>
      </w:r>
    </w:p>
    <w:p w:rsidR="00F17941" w:rsidRPr="00CD7E08" w:rsidRDefault="00F17941" w:rsidP="00CD7E08">
      <w:pPr>
        <w:pStyle w:val="Standard"/>
        <w:numPr>
          <w:ilvl w:val="2"/>
          <w:numId w:val="11"/>
        </w:numPr>
        <w:spacing w:line="360" w:lineRule="auto"/>
        <w:ind w:left="284" w:hanging="284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Zapewnienie ochrony, o której mowa w pkt 3, polega na:</w:t>
      </w:r>
    </w:p>
    <w:p w:rsidR="00F17941" w:rsidRPr="00CD7E08" w:rsidRDefault="00F17941" w:rsidP="00CD7E08">
      <w:pPr>
        <w:pStyle w:val="Textbody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podejmowaniu działań gwarantujących poszanowanie zasady poufności danych:</w:t>
      </w:r>
    </w:p>
    <w:p w:rsidR="00F17941" w:rsidRPr="00CD7E08" w:rsidRDefault="00F17941" w:rsidP="00CD7E08">
      <w:pPr>
        <w:pStyle w:val="Textbody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>ochronie tożsamości osoby dokonującej zgłoszenia, osoby pomagającej w dokonaniu zgłoszenia oraz osoby powiązanej ze zgłaszającym na każdym etapie postępowania wyjaśniającego, jak i po jego zakończeniu, z zastrzeżeniem pkt 5;</w:t>
      </w:r>
    </w:p>
    <w:p w:rsidR="00F17941" w:rsidRPr="00CD7E08" w:rsidRDefault="00F17941" w:rsidP="00CD7E08">
      <w:pPr>
        <w:pStyle w:val="Textbody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t xml:space="preserve">monitorowaniu co najmniej przez okres postępowania wyjaśniającego i przez okres 12 miesięcy po jego zakończeniu sytuacji kadrowej osób, o których mowa w pkt 3. Monitorowanie obejmuje analizę uzasadnienia wszelkich wniosków przełożonych osób, o których mowa w pkt 3 dotyczących zmiany ich sytuacji prawnej i faktycznej w ramach stosunku pracy, </w:t>
      </w:r>
    </w:p>
    <w:p w:rsidR="00F17941" w:rsidRPr="00CD7E08" w:rsidRDefault="00F17941" w:rsidP="00CD7E08">
      <w:pPr>
        <w:pStyle w:val="Textbody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CD7E08">
        <w:rPr>
          <w:rFonts w:asciiTheme="majorHAnsi" w:hAnsiTheme="majorHAnsi"/>
        </w:rPr>
        <w:lastRenderedPageBreak/>
        <w:t>doprowadzaniu do ukarania, zgodnie z Regulaminem pracy, pracowników, którym udowodnione zostało podejmowanie jakichkolwiek działań odwetowych względem osób, o których mowa w pkt 3.</w:t>
      </w:r>
    </w:p>
    <w:p w:rsidR="00F17941" w:rsidRPr="00CD7E08" w:rsidRDefault="00F17941" w:rsidP="00CD7E08">
      <w:pPr>
        <w:pStyle w:val="Akapitzlist"/>
        <w:numPr>
          <w:ilvl w:val="2"/>
          <w:numId w:val="11"/>
        </w:numPr>
        <w:spacing w:line="360" w:lineRule="auto"/>
        <w:ind w:left="426"/>
        <w:contextualSpacing w:val="0"/>
        <w:jc w:val="both"/>
        <w:rPr>
          <w:rFonts w:asciiTheme="majorHAnsi" w:eastAsia="NSimSun" w:hAnsiTheme="majorHAnsi" w:cs="Arial"/>
          <w:kern w:val="3"/>
          <w:sz w:val="24"/>
          <w:szCs w:val="24"/>
          <w:lang w:eastAsia="zh-CN" w:bidi="hi-IN"/>
        </w:rPr>
      </w:pPr>
      <w:r w:rsidRPr="00CD7E08">
        <w:rPr>
          <w:rFonts w:asciiTheme="majorHAnsi" w:eastAsia="NSimSun" w:hAnsiTheme="majorHAnsi" w:cs="Arial"/>
          <w:kern w:val="3"/>
          <w:sz w:val="24"/>
          <w:szCs w:val="24"/>
          <w:lang w:eastAsia="zh-CN" w:bidi="hi-IN"/>
        </w:rPr>
        <w:t>Tożsamość osoby dokonującej zgłoszenia może zostać ujawniona osobom niezaangażowanym w rozpatrywanie zgłoszenia jedynie w uzasadnionych przypadkach, za wyraźną zgodą tej osoby. Zgoda taka nie jest wymagana w sytuacji, gdy konieczność ujawnienia wynika z przepisu prawa w kontekście prowadzonych przez sądy lub organy ścigania postępowań. Zanim tożsamość osoby dokonującej zgłoszenia zostanie ujawniona właściwym organom, musi ona zostać o tym powiadomiona, chyba że takie powiadomienie mogłoby zagrozić postępowaniu prowadzonemu przez organy ścigania lub postępowaniu sądowemu.</w:t>
      </w:r>
    </w:p>
    <w:p w:rsidR="00800A8B" w:rsidRDefault="00800A8B" w:rsidP="00CD7E08">
      <w:pPr>
        <w:pStyle w:val="Standard"/>
        <w:spacing w:line="360" w:lineRule="auto"/>
        <w:jc w:val="center"/>
        <w:rPr>
          <w:rFonts w:asciiTheme="majorHAnsi" w:hAnsiTheme="majorHAnsi"/>
          <w:b/>
        </w:rPr>
      </w:pPr>
    </w:p>
    <w:p w:rsidR="00F17941" w:rsidRPr="00CD7E08" w:rsidRDefault="00F17941" w:rsidP="00CD7E08">
      <w:pPr>
        <w:pStyle w:val="Standard"/>
        <w:spacing w:line="360" w:lineRule="auto"/>
        <w:jc w:val="center"/>
        <w:rPr>
          <w:rFonts w:asciiTheme="majorHAnsi" w:hAnsiTheme="majorHAnsi"/>
          <w:b/>
        </w:rPr>
      </w:pPr>
      <w:r w:rsidRPr="00CD7E08">
        <w:rPr>
          <w:rFonts w:asciiTheme="majorHAnsi" w:hAnsiTheme="majorHAnsi"/>
          <w:b/>
        </w:rPr>
        <w:t>§ 8</w:t>
      </w:r>
    </w:p>
    <w:p w:rsidR="00F17941" w:rsidRPr="00CD7E08" w:rsidRDefault="00F17941" w:rsidP="00CD7E08">
      <w:pPr>
        <w:pStyle w:val="Textbody"/>
        <w:spacing w:after="0" w:line="360" w:lineRule="auto"/>
        <w:jc w:val="center"/>
        <w:rPr>
          <w:rFonts w:asciiTheme="majorHAnsi" w:hAnsiTheme="majorHAnsi"/>
          <w:b/>
        </w:rPr>
      </w:pPr>
      <w:r w:rsidRPr="00CD7E08">
        <w:rPr>
          <w:rFonts w:asciiTheme="majorHAnsi" w:hAnsiTheme="majorHAnsi"/>
          <w:b/>
        </w:rPr>
        <w:t>Postanowienia końcowe</w:t>
      </w:r>
    </w:p>
    <w:p w:rsidR="00F17941" w:rsidRPr="00CD7E08" w:rsidRDefault="00F17941" w:rsidP="00CD7E08">
      <w:pPr>
        <w:pStyle w:val="Standard"/>
        <w:numPr>
          <w:ilvl w:val="0"/>
          <w:numId w:val="13"/>
        </w:numPr>
        <w:spacing w:line="360" w:lineRule="auto"/>
        <w:ind w:left="284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>Dane osobowe, które w sposób oczywisty nie mają znaczenia dla rozpatrywania konkretnego zgłoszenia, nie są zbierane, a w razie przypadkowego zebrania, są usuwane bez zbędnej zwłoki.</w:t>
      </w:r>
    </w:p>
    <w:p w:rsidR="00F17941" w:rsidRPr="00CD7E08" w:rsidRDefault="00F17941" w:rsidP="00CD7E08">
      <w:pPr>
        <w:pStyle w:val="Standard"/>
        <w:numPr>
          <w:ilvl w:val="0"/>
          <w:numId w:val="13"/>
        </w:numPr>
        <w:spacing w:line="360" w:lineRule="auto"/>
        <w:ind w:left="284"/>
        <w:jc w:val="both"/>
        <w:rPr>
          <w:rFonts w:asciiTheme="majorHAnsi" w:hAnsiTheme="majorHAnsi"/>
          <w:color w:val="000000"/>
        </w:rPr>
      </w:pPr>
      <w:r w:rsidRPr="00CD7E08">
        <w:rPr>
          <w:rFonts w:asciiTheme="majorHAnsi" w:hAnsiTheme="majorHAnsi"/>
          <w:color w:val="000000"/>
        </w:rPr>
        <w:t>Dane osobowe przetwarzane w związku z przyjęciem zgłoszenia są przechowywane przez 5 lat od dnia przyjęcia zgłoszenia.</w:t>
      </w:r>
    </w:p>
    <w:p w:rsidR="00F17941" w:rsidRDefault="00F17941" w:rsidP="006C7318">
      <w:pPr>
        <w:pStyle w:val="Standard"/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/>
          <w:color w:val="000000"/>
          <w:sz w:val="22"/>
          <w:szCs w:val="22"/>
        </w:rPr>
      </w:pPr>
      <w:r w:rsidRPr="0079119D">
        <w:rPr>
          <w:rFonts w:ascii="Arial" w:hAnsi="Arial"/>
          <w:color w:val="000000"/>
          <w:sz w:val="22"/>
          <w:szCs w:val="22"/>
        </w:rPr>
        <w:t xml:space="preserve">W sprawach nieuregulowanych niniejszym Regulaminem zastosowanie mają odpowiednie przepisy ustawy. </w:t>
      </w:r>
    </w:p>
    <w:p w:rsidR="00550995" w:rsidRDefault="00550995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550995" w:rsidRDefault="00550995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550995" w:rsidRDefault="00550995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550995" w:rsidRDefault="00550995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550995" w:rsidRDefault="00550995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D45C9C" w:rsidRDefault="00D45C9C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D45C9C" w:rsidRDefault="00D45C9C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D45C9C" w:rsidRDefault="00D45C9C" w:rsidP="00550995">
      <w:pPr>
        <w:pStyle w:val="Standard"/>
        <w:spacing w:after="120"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800A8B" w:rsidRDefault="00800A8B" w:rsidP="00FD05FA">
      <w:pPr>
        <w:pStyle w:val="Default"/>
        <w:rPr>
          <w:rFonts w:eastAsia="NSimSun"/>
          <w:kern w:val="3"/>
          <w:sz w:val="22"/>
          <w:szCs w:val="22"/>
          <w:lang w:eastAsia="zh-CN" w:bidi="hi-IN"/>
        </w:rPr>
      </w:pPr>
    </w:p>
    <w:p w:rsidR="00FD05FA" w:rsidRDefault="00FD05FA" w:rsidP="00FD05FA">
      <w:pPr>
        <w:pStyle w:val="Default"/>
        <w:rPr>
          <w:sz w:val="18"/>
          <w:szCs w:val="18"/>
        </w:rPr>
      </w:pPr>
    </w:p>
    <w:p w:rsidR="00800A8B" w:rsidRDefault="00F17941" w:rsidP="00800A8B">
      <w:pPr>
        <w:pStyle w:val="Default"/>
        <w:jc w:val="right"/>
        <w:rPr>
          <w:rFonts w:asciiTheme="majorHAnsi" w:hAnsiTheme="majorHAnsi"/>
          <w:sz w:val="18"/>
          <w:szCs w:val="18"/>
        </w:rPr>
      </w:pPr>
      <w:r w:rsidRPr="00800A8B">
        <w:rPr>
          <w:rFonts w:asciiTheme="majorHAnsi" w:hAnsiTheme="majorHAnsi"/>
          <w:sz w:val="18"/>
          <w:szCs w:val="18"/>
        </w:rPr>
        <w:t xml:space="preserve">Załącznik nr 1 </w:t>
      </w:r>
    </w:p>
    <w:p w:rsidR="00800A8B" w:rsidRDefault="00F17941" w:rsidP="00800A8B">
      <w:pPr>
        <w:pStyle w:val="Default"/>
        <w:jc w:val="right"/>
        <w:rPr>
          <w:rFonts w:asciiTheme="majorHAnsi" w:hAnsiTheme="majorHAnsi"/>
          <w:sz w:val="18"/>
          <w:szCs w:val="18"/>
        </w:rPr>
      </w:pPr>
      <w:r w:rsidRPr="00800A8B">
        <w:rPr>
          <w:rFonts w:asciiTheme="majorHAnsi" w:hAnsiTheme="majorHAnsi"/>
          <w:sz w:val="18"/>
          <w:szCs w:val="18"/>
        </w:rPr>
        <w:t>do Regulaminu zgłoszeń wewnętrznych</w:t>
      </w:r>
    </w:p>
    <w:p w:rsidR="00F17941" w:rsidRPr="00800A8B" w:rsidRDefault="00F17941" w:rsidP="00800A8B">
      <w:pPr>
        <w:pStyle w:val="Default"/>
        <w:jc w:val="right"/>
        <w:rPr>
          <w:rFonts w:asciiTheme="majorHAnsi" w:hAnsiTheme="majorHAnsi"/>
          <w:sz w:val="18"/>
          <w:szCs w:val="18"/>
        </w:rPr>
      </w:pPr>
      <w:r w:rsidRPr="00800A8B">
        <w:rPr>
          <w:rFonts w:asciiTheme="majorHAnsi" w:hAnsiTheme="majorHAnsi"/>
          <w:sz w:val="18"/>
          <w:szCs w:val="18"/>
        </w:rPr>
        <w:t xml:space="preserve"> w </w:t>
      </w:r>
      <w:r w:rsidR="00550995" w:rsidRPr="00800A8B">
        <w:rPr>
          <w:rFonts w:asciiTheme="majorHAnsi" w:hAnsiTheme="majorHAnsi" w:cs="Calibri"/>
          <w:sz w:val="18"/>
          <w:szCs w:val="18"/>
        </w:rPr>
        <w:t xml:space="preserve"> LXXXVI Liceum Ogólnokształcącego im. Batalionu „Zośka”</w:t>
      </w:r>
    </w:p>
    <w:p w:rsidR="00800A8B" w:rsidRDefault="00800A8B" w:rsidP="00800A8B">
      <w:pPr>
        <w:pStyle w:val="UMTytu2"/>
        <w:spacing w:after="120"/>
        <w:jc w:val="right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z dnia</w:t>
      </w:r>
      <w:r>
        <w:rPr>
          <w:rFonts w:ascii="Arial" w:hAnsi="Arial"/>
          <w:b w:val="0"/>
          <w:sz w:val="18"/>
          <w:szCs w:val="18"/>
        </w:rPr>
        <w:t xml:space="preserve"> 15.12.2021r.</w:t>
      </w:r>
    </w:p>
    <w:p w:rsidR="00F17941" w:rsidRDefault="00F17941" w:rsidP="00F17941">
      <w:pPr>
        <w:pStyle w:val="UMTytu2"/>
        <w:spacing w:after="120"/>
        <w:rPr>
          <w:rFonts w:ascii="Arial" w:hAnsi="Arial"/>
          <w:b w:val="0"/>
          <w:sz w:val="18"/>
          <w:szCs w:val="18"/>
        </w:rPr>
      </w:pPr>
    </w:p>
    <w:p w:rsidR="00800A8B" w:rsidRPr="00D45C9C" w:rsidRDefault="00800A8B" w:rsidP="00D45C9C">
      <w:pPr>
        <w:pStyle w:val="UMTytu2"/>
        <w:spacing w:after="120"/>
        <w:jc w:val="right"/>
        <w:rPr>
          <w:rFonts w:ascii="Arial" w:hAnsi="Arial"/>
          <w:b w:val="0"/>
          <w:sz w:val="18"/>
          <w:szCs w:val="18"/>
        </w:rPr>
      </w:pPr>
    </w:p>
    <w:p w:rsidR="00EE5FC5" w:rsidRDefault="00F17941" w:rsidP="00D45C9C">
      <w:pPr>
        <w:pStyle w:val="Standard"/>
        <w:spacing w:after="120"/>
        <w:rPr>
          <w:rFonts w:asciiTheme="minorHAnsi" w:hAnsiTheme="minorHAnsi" w:cstheme="minorHAnsi"/>
          <w:bCs/>
        </w:rPr>
      </w:pPr>
      <w:r w:rsidRPr="00D45C9C">
        <w:rPr>
          <w:rFonts w:asciiTheme="minorHAnsi" w:hAnsiTheme="minorHAnsi" w:cstheme="minorHAnsi"/>
          <w:bCs/>
        </w:rPr>
        <w:t xml:space="preserve">Formularz </w:t>
      </w:r>
    </w:p>
    <w:p w:rsidR="00F17941" w:rsidRPr="00D45C9C" w:rsidRDefault="00F17941" w:rsidP="00D45C9C">
      <w:pPr>
        <w:pStyle w:val="Standard"/>
        <w:spacing w:after="120"/>
        <w:rPr>
          <w:rFonts w:asciiTheme="minorHAnsi" w:hAnsiTheme="minorHAnsi" w:cstheme="minorHAnsi"/>
          <w:bCs/>
        </w:rPr>
      </w:pPr>
      <w:r w:rsidRPr="00D45C9C">
        <w:rPr>
          <w:rFonts w:asciiTheme="minorHAnsi" w:hAnsiTheme="minorHAnsi" w:cstheme="minorHAnsi"/>
          <w:bCs/>
        </w:rPr>
        <w:t xml:space="preserve">zgłoszenia naruszenia prawa </w:t>
      </w:r>
      <w:bookmarkStart w:id="0" w:name="_GoBack"/>
      <w:bookmarkEnd w:id="0"/>
      <w:r w:rsidRPr="00D45C9C">
        <w:rPr>
          <w:rFonts w:asciiTheme="minorHAnsi" w:hAnsiTheme="minorHAnsi" w:cstheme="minorHAnsi"/>
          <w:bCs/>
        </w:rPr>
        <w:t xml:space="preserve">w </w:t>
      </w:r>
      <w:r w:rsidR="00800A8B" w:rsidRPr="00D45C9C">
        <w:rPr>
          <w:rFonts w:asciiTheme="minorHAnsi" w:hAnsiTheme="minorHAnsi" w:cstheme="minorHAnsi"/>
        </w:rPr>
        <w:t>LXXXVI Liceum Ogólnokształcącego im. Batalionu „Zośka”</w:t>
      </w:r>
    </w:p>
    <w:p w:rsidR="00F17941" w:rsidRPr="0079119D" w:rsidRDefault="00F17941" w:rsidP="00F17941">
      <w:pPr>
        <w:pStyle w:val="Standard"/>
        <w:spacing w:after="120"/>
        <w:jc w:val="center"/>
        <w:rPr>
          <w:rFonts w:ascii="Arial" w:hAnsi="Arial"/>
          <w:b/>
          <w:bCs/>
          <w:sz w:val="22"/>
          <w:szCs w:val="22"/>
        </w:rPr>
      </w:pPr>
      <w:r w:rsidRPr="0079119D">
        <w:rPr>
          <w:rFonts w:ascii="Arial" w:hAnsi="Arial"/>
          <w:color w:val="000000"/>
          <w:sz w:val="22"/>
          <w:szCs w:val="22"/>
        </w:rPr>
        <w:t xml:space="preserve"> </w:t>
      </w:r>
    </w:p>
    <w:tbl>
      <w:tblPr>
        <w:tblW w:w="941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17941" w:rsidRPr="0079119D" w:rsidTr="000871C0"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Data sporządzenia</w:t>
            </w:r>
            <w:r w:rsidRPr="00800A8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</w:tc>
      </w:tr>
      <w:tr w:rsidR="00F17941" w:rsidRPr="0079119D" w:rsidTr="000871C0">
        <w:trPr>
          <w:trHeight w:val="1417"/>
        </w:trPr>
        <w:tc>
          <w:tcPr>
            <w:tcW w:w="9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Dane zgłaszającego: </w:t>
            </w:r>
          </w:p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color w:val="000000"/>
                <w:sz w:val="20"/>
                <w:szCs w:val="20"/>
              </w:rPr>
              <w:t>Imię i nazwisko:</w:t>
            </w:r>
          </w:p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Stanowisko, miejsce pracy: </w:t>
            </w:r>
          </w:p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color w:val="000000"/>
                <w:sz w:val="20"/>
                <w:szCs w:val="20"/>
              </w:rPr>
              <w:t>Dane kontaktowe:</w:t>
            </w:r>
          </w:p>
        </w:tc>
      </w:tr>
      <w:tr w:rsidR="00F17941" w:rsidRPr="0079119D" w:rsidTr="000871C0">
        <w:trPr>
          <w:trHeight w:val="1079"/>
        </w:trPr>
        <w:tc>
          <w:tcPr>
            <w:tcW w:w="9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Treść zgłoszenia</w:t>
            </w:r>
          </w:p>
          <w:p w:rsidR="00F17941" w:rsidRPr="00800A8B" w:rsidRDefault="00F17941" w:rsidP="006C7318">
            <w:pPr>
              <w:pStyle w:val="Standard"/>
              <w:numPr>
                <w:ilvl w:val="0"/>
                <w:numId w:val="2"/>
              </w:numPr>
              <w:tabs>
                <w:tab w:val="left" w:pos="-3"/>
              </w:tabs>
              <w:spacing w:after="120"/>
              <w:ind w:left="357" w:hanging="35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>Data oraz miejsce zaistnienia nieprawidłowości lub data i miejsce pozyskania informacji o nieprawidłowościach</w:t>
            </w:r>
            <w:r w:rsidRPr="00800A8B">
              <w:rPr>
                <w:rFonts w:asciiTheme="majorHAnsi" w:hAnsiTheme="maj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7941" w:rsidRPr="00800A8B" w:rsidRDefault="00F17941" w:rsidP="006C7318">
            <w:pPr>
              <w:pStyle w:val="Standard"/>
              <w:numPr>
                <w:ilvl w:val="0"/>
                <w:numId w:val="2"/>
              </w:numPr>
              <w:tabs>
                <w:tab w:val="left" w:pos="-3"/>
              </w:tabs>
              <w:spacing w:after="120"/>
              <w:ind w:left="357" w:hanging="35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>Opis sytuacji lub okoliczności, które doprowadziły  lub mogą doprowadzić do  wystąpienia nieprawidłowości</w:t>
            </w:r>
          </w:p>
          <w:p w:rsidR="00F17941" w:rsidRPr="00800A8B" w:rsidRDefault="00F17941" w:rsidP="000871C0">
            <w:pPr>
              <w:pStyle w:val="Standard"/>
              <w:tabs>
                <w:tab w:val="left" w:pos="-3"/>
              </w:tabs>
              <w:spacing w:after="120"/>
              <w:ind w:left="357" w:hanging="2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7941" w:rsidRPr="00800A8B" w:rsidRDefault="00F17941" w:rsidP="006C7318">
            <w:pPr>
              <w:pStyle w:val="Standard"/>
              <w:numPr>
                <w:ilvl w:val="0"/>
                <w:numId w:val="2"/>
              </w:numPr>
              <w:tabs>
                <w:tab w:val="left" w:pos="-3"/>
              </w:tabs>
              <w:spacing w:after="120"/>
              <w:ind w:left="357" w:hanging="35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>Wskazanie osoby, której dotyczy zgłoszenie</w:t>
            </w:r>
          </w:p>
          <w:p w:rsidR="00F17941" w:rsidRPr="00800A8B" w:rsidRDefault="00F17941" w:rsidP="000871C0">
            <w:pPr>
              <w:pStyle w:val="Standard"/>
              <w:spacing w:after="120"/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7941" w:rsidRPr="00800A8B" w:rsidRDefault="00F17941" w:rsidP="006C7318">
            <w:pPr>
              <w:pStyle w:val="Standard"/>
              <w:numPr>
                <w:ilvl w:val="0"/>
                <w:numId w:val="2"/>
              </w:numPr>
              <w:tabs>
                <w:tab w:val="left" w:pos="-3"/>
              </w:tabs>
              <w:spacing w:after="120"/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 xml:space="preserve">Wskazanie ewentualnych świadków </w:t>
            </w:r>
            <w:r w:rsidRPr="00800A8B">
              <w:rPr>
                <w:rFonts w:asciiTheme="majorHAnsi" w:hAnsiTheme="maj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7941" w:rsidRPr="00800A8B" w:rsidRDefault="00F17941" w:rsidP="000871C0">
            <w:pPr>
              <w:pStyle w:val="Standard"/>
              <w:tabs>
                <w:tab w:val="left" w:pos="-3"/>
              </w:tabs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t xml:space="preserve">      …………………………………………………………………………………………………………</w:t>
            </w:r>
          </w:p>
          <w:p w:rsidR="00F17941" w:rsidRPr="00800A8B" w:rsidRDefault="00F17941" w:rsidP="006C7318">
            <w:pPr>
              <w:pStyle w:val="Standard"/>
              <w:numPr>
                <w:ilvl w:val="0"/>
                <w:numId w:val="2"/>
              </w:numPr>
              <w:tabs>
                <w:tab w:val="left" w:pos="-3"/>
              </w:tabs>
              <w:spacing w:after="120"/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  <w:r w:rsidRPr="00800A8B">
              <w:rPr>
                <w:rFonts w:asciiTheme="majorHAnsi" w:hAnsiTheme="majorHAnsi"/>
                <w:sz w:val="20"/>
                <w:szCs w:val="20"/>
              </w:rPr>
              <w:lastRenderedPageBreak/>
              <w:t>Wskazanie ewentualnych dowodów i informacji, jakimi dysponuje zgłaszający, które mogą okazać się pomocne w procesie rozpatrywania nieprawidłowości</w:t>
            </w:r>
            <w:r w:rsidRPr="00800A8B">
              <w:rPr>
                <w:rFonts w:asciiTheme="majorHAnsi" w:hAnsiTheme="maj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00A8B">
              <w:rPr>
                <w:rFonts w:asciiTheme="majorHAnsi" w:hAnsiTheme="majorHAnsi"/>
                <w:sz w:val="20"/>
                <w:szCs w:val="20"/>
              </w:rPr>
              <w:t>…………………………………………</w:t>
            </w:r>
          </w:p>
        </w:tc>
      </w:tr>
      <w:tr w:rsidR="00F17941" w:rsidRPr="008C320B" w:rsidTr="000871C0">
        <w:tc>
          <w:tcPr>
            <w:tcW w:w="9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A8B" w:rsidRDefault="00800A8B" w:rsidP="000871C0">
            <w:pPr>
              <w:pStyle w:val="TableContents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Oświadczenie osoby dokonującej zgłoszenia</w:t>
            </w:r>
          </w:p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Oświadczam, że dokonując niniejszego zgłoszenia:</w:t>
            </w:r>
          </w:p>
          <w:p w:rsidR="00F17941" w:rsidRPr="00800A8B" w:rsidRDefault="00F17941" w:rsidP="00550995">
            <w:pPr>
              <w:pStyle w:val="TableContents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posiadam uzasadnione przekonanie, że zawarte w ujawnionej informacji zarzuty są prawdziwe,</w:t>
            </w:r>
          </w:p>
          <w:p w:rsidR="00F17941" w:rsidRPr="00800A8B" w:rsidRDefault="00F17941" w:rsidP="00550995">
            <w:pPr>
              <w:pStyle w:val="TableContents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ujawnione informacje są zgodne ze stanem mojej wiedzy i ujawniłem wszystkie znane mi fakty i okoliczności dotyczące przedmiotu zgłoszenia,</w:t>
            </w:r>
          </w:p>
          <w:p w:rsidR="00F17941" w:rsidRPr="00800A8B" w:rsidRDefault="00F17941" w:rsidP="00550995">
            <w:pPr>
              <w:pStyle w:val="TableContents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znany jest mi obowiązujący Regulamin zgłoszeń wewnętrznych w</w:t>
            </w:r>
            <w:r w:rsidR="00550995" w:rsidRPr="00800A8B">
              <w:rPr>
                <w:rFonts w:asciiTheme="minorHAnsi" w:hAnsiTheme="minorHAnsi" w:cstheme="minorHAnsi"/>
              </w:rPr>
              <w:t xml:space="preserve">  LXXXVI Liceum Ogólnokształcącego im. Batalionu „Zośka”</w:t>
            </w:r>
          </w:p>
          <w:p w:rsidR="00F17941" w:rsidRPr="00800A8B" w:rsidRDefault="00F17941" w:rsidP="00550995">
            <w:pPr>
              <w:pStyle w:val="TableContents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jestem świadomy odpowiedzialności karnej za zgłaszanie informacji nieprawdziwych, jaka  ciąży na mnie zgodnie z przepisami prawa. </w:t>
            </w:r>
          </w:p>
          <w:p w:rsidR="00F17941" w:rsidRPr="00800A8B" w:rsidRDefault="00F17941" w:rsidP="000871C0">
            <w:pPr>
              <w:pStyle w:val="TableContents"/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17941" w:rsidRPr="00800A8B" w:rsidRDefault="00F17941" w:rsidP="000871C0">
            <w:pPr>
              <w:pStyle w:val="TableContents"/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……………………………………………………………………..……..</w:t>
            </w:r>
          </w:p>
          <w:p w:rsidR="00F17941" w:rsidRPr="008C320B" w:rsidRDefault="00F17941" w:rsidP="000871C0">
            <w:pPr>
              <w:pStyle w:val="TableContents"/>
              <w:spacing w:after="120"/>
              <w:jc w:val="right"/>
              <w:rPr>
                <w:rFonts w:ascii="Arial" w:hAnsi="Arial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i czytelny podpis osoby dokonującej zgłoszenia</w:t>
            </w:r>
          </w:p>
        </w:tc>
      </w:tr>
    </w:tbl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550995" w:rsidRDefault="00550995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800A8B" w:rsidRDefault="00800A8B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550995" w:rsidRDefault="00550995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Pr="00800A8B" w:rsidRDefault="00F17941" w:rsidP="00F17941">
      <w:pPr>
        <w:tabs>
          <w:tab w:val="left" w:pos="2581"/>
        </w:tabs>
        <w:spacing w:after="120"/>
        <w:jc w:val="both"/>
        <w:rPr>
          <w:rFonts w:ascii="Calibri" w:hAnsi="Calibri" w:cs="Calibri"/>
          <w:sz w:val="18"/>
          <w:szCs w:val="18"/>
          <w:lang w:eastAsia="zh-CN" w:bidi="hi-IN"/>
        </w:rPr>
      </w:pPr>
    </w:p>
    <w:p w:rsidR="00800A8B" w:rsidRDefault="00F17941" w:rsidP="00F17941">
      <w:pPr>
        <w:pStyle w:val="Default"/>
        <w:jc w:val="right"/>
        <w:rPr>
          <w:rFonts w:ascii="Calibri" w:hAnsi="Calibri" w:cs="Calibri"/>
          <w:sz w:val="18"/>
          <w:szCs w:val="18"/>
        </w:rPr>
      </w:pPr>
      <w:r w:rsidRPr="00800A8B">
        <w:rPr>
          <w:rFonts w:ascii="Calibri" w:hAnsi="Calibri" w:cs="Calibri"/>
          <w:sz w:val="18"/>
          <w:szCs w:val="18"/>
        </w:rPr>
        <w:t xml:space="preserve">Załącznik nr 2 </w:t>
      </w:r>
    </w:p>
    <w:p w:rsidR="00800A8B" w:rsidRDefault="00F17941" w:rsidP="00F17941">
      <w:pPr>
        <w:pStyle w:val="Default"/>
        <w:jc w:val="right"/>
        <w:rPr>
          <w:rFonts w:ascii="Calibri" w:hAnsi="Calibri" w:cs="Calibri"/>
          <w:sz w:val="18"/>
          <w:szCs w:val="18"/>
        </w:rPr>
      </w:pPr>
      <w:r w:rsidRPr="00800A8B">
        <w:rPr>
          <w:rFonts w:ascii="Calibri" w:hAnsi="Calibri" w:cs="Calibri"/>
          <w:sz w:val="18"/>
          <w:szCs w:val="18"/>
        </w:rPr>
        <w:t xml:space="preserve">do Regulaminu zgłoszeń wewnętrznych </w:t>
      </w:r>
    </w:p>
    <w:p w:rsidR="00F17941" w:rsidRPr="00800A8B" w:rsidRDefault="00F17941" w:rsidP="00F17941">
      <w:pPr>
        <w:pStyle w:val="Default"/>
        <w:jc w:val="right"/>
        <w:rPr>
          <w:rFonts w:ascii="Calibri" w:hAnsi="Calibri" w:cs="Calibri"/>
          <w:sz w:val="18"/>
          <w:szCs w:val="18"/>
        </w:rPr>
      </w:pPr>
      <w:r w:rsidRPr="00800A8B">
        <w:rPr>
          <w:rFonts w:ascii="Calibri" w:hAnsi="Calibri" w:cs="Calibri"/>
          <w:sz w:val="18"/>
          <w:szCs w:val="18"/>
        </w:rPr>
        <w:t xml:space="preserve">w </w:t>
      </w:r>
      <w:r w:rsidR="00800A8B" w:rsidRPr="00800A8B">
        <w:rPr>
          <w:rFonts w:ascii="Calibri" w:hAnsi="Calibri" w:cs="Calibri"/>
          <w:sz w:val="18"/>
          <w:szCs w:val="18"/>
        </w:rPr>
        <w:t xml:space="preserve">  LXXXVI Liceum Ogólnokształcącego im. Batalionu „Zośka”</w:t>
      </w:r>
    </w:p>
    <w:p w:rsidR="00800A8B" w:rsidRPr="0079119D" w:rsidRDefault="00800A8B" w:rsidP="00800A8B">
      <w:pPr>
        <w:pStyle w:val="UMTytu2"/>
        <w:spacing w:after="120"/>
        <w:jc w:val="right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z dnia</w:t>
      </w:r>
      <w:r>
        <w:rPr>
          <w:rFonts w:ascii="Arial" w:hAnsi="Arial"/>
          <w:b w:val="0"/>
          <w:sz w:val="18"/>
          <w:szCs w:val="18"/>
        </w:rPr>
        <w:t xml:space="preserve"> 15.12.2021r.</w:t>
      </w:r>
    </w:p>
    <w:p w:rsidR="00F17941" w:rsidRDefault="00F17941" w:rsidP="00F17941">
      <w:pPr>
        <w:pStyle w:val="UMTytu2"/>
        <w:spacing w:after="120"/>
        <w:rPr>
          <w:rFonts w:ascii="Arial" w:hAnsi="Arial"/>
          <w:b w:val="0"/>
          <w:sz w:val="18"/>
          <w:szCs w:val="18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2665"/>
        <w:gridCol w:w="1415"/>
        <w:gridCol w:w="3180"/>
        <w:gridCol w:w="1188"/>
      </w:tblGrid>
      <w:tr w:rsidR="00F17941" w:rsidRPr="00D9427A" w:rsidTr="000871C0">
        <w:tc>
          <w:tcPr>
            <w:tcW w:w="9638" w:type="dxa"/>
            <w:gridSpan w:val="5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88393504"/>
            <w:r w:rsidRPr="00800A8B">
              <w:rPr>
                <w:rFonts w:asciiTheme="minorHAnsi" w:hAnsiTheme="minorHAnsi" w:cstheme="minorHAnsi"/>
                <w:sz w:val="22"/>
                <w:szCs w:val="22"/>
              </w:rPr>
              <w:t>Rejestr zgłoszeń wewnętrznych za rok …………..</w:t>
            </w:r>
          </w:p>
        </w:tc>
      </w:tr>
      <w:tr w:rsidR="00F17941" w:rsidRPr="00D9427A" w:rsidTr="000871C0">
        <w:tc>
          <w:tcPr>
            <w:tcW w:w="119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sz w:val="22"/>
                <w:szCs w:val="22"/>
              </w:rPr>
              <w:t>Nazwa jednostki:</w:t>
            </w:r>
          </w:p>
        </w:tc>
        <w:tc>
          <w:tcPr>
            <w:tcW w:w="8448" w:type="dxa"/>
            <w:gridSpan w:val="4"/>
          </w:tcPr>
          <w:p w:rsidR="00F17941" w:rsidRPr="00800A8B" w:rsidRDefault="00550995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b/>
              </w:rPr>
              <w:t xml:space="preserve">  LXXXVI Liceum Ogólnokształcącego im. Batalionu „Zośka”</w:t>
            </w:r>
          </w:p>
        </w:tc>
      </w:tr>
      <w:tr w:rsidR="00F17941" w:rsidRPr="00D9427A" w:rsidTr="000871C0">
        <w:tc>
          <w:tcPr>
            <w:tcW w:w="119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A8B">
              <w:rPr>
                <w:rFonts w:asciiTheme="minorHAnsi" w:hAnsiTheme="minorHAnsi" w:cstheme="minorHAnsi"/>
                <w:sz w:val="20"/>
                <w:szCs w:val="20"/>
              </w:rPr>
              <w:t>Numer sprawy:</w:t>
            </w:r>
          </w:p>
        </w:tc>
        <w:tc>
          <w:tcPr>
            <w:tcW w:w="266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A8B">
              <w:rPr>
                <w:rFonts w:asciiTheme="minorHAnsi" w:hAnsiTheme="minorHAnsi" w:cstheme="minorHAnsi"/>
                <w:sz w:val="20"/>
                <w:szCs w:val="20"/>
              </w:rPr>
              <w:t xml:space="preserve">Przedmiot naruszenia </w:t>
            </w:r>
          </w:p>
        </w:tc>
        <w:tc>
          <w:tcPr>
            <w:tcW w:w="141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A8B">
              <w:rPr>
                <w:rFonts w:asciiTheme="minorHAnsi" w:hAnsiTheme="minorHAnsi" w:cstheme="minorHAnsi"/>
                <w:sz w:val="20"/>
                <w:szCs w:val="20"/>
              </w:rPr>
              <w:t>data dokonania zgłoszenia wewnętrznego</w:t>
            </w:r>
          </w:p>
        </w:tc>
        <w:tc>
          <w:tcPr>
            <w:tcW w:w="318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A8B">
              <w:rPr>
                <w:rFonts w:asciiTheme="minorHAnsi" w:hAnsiTheme="minorHAnsi" w:cstheme="minorHAnsi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188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A8B">
              <w:rPr>
                <w:rFonts w:asciiTheme="minorHAnsi" w:hAnsiTheme="minorHAnsi" w:cstheme="minorHAnsi"/>
                <w:sz w:val="20"/>
                <w:szCs w:val="20"/>
              </w:rPr>
              <w:t>data zakończenia sprawy</w:t>
            </w:r>
          </w:p>
        </w:tc>
      </w:tr>
      <w:tr w:rsidR="00F17941" w:rsidRPr="00D9427A" w:rsidTr="000871C0">
        <w:tc>
          <w:tcPr>
            <w:tcW w:w="119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sz w:val="22"/>
                <w:szCs w:val="22"/>
              </w:rPr>
              <w:t>1/202...</w:t>
            </w:r>
          </w:p>
        </w:tc>
        <w:tc>
          <w:tcPr>
            <w:tcW w:w="266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941" w:rsidRPr="00D9427A" w:rsidTr="000871C0">
        <w:tc>
          <w:tcPr>
            <w:tcW w:w="119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sz w:val="22"/>
                <w:szCs w:val="22"/>
              </w:rPr>
              <w:t>2/202...</w:t>
            </w:r>
          </w:p>
        </w:tc>
        <w:tc>
          <w:tcPr>
            <w:tcW w:w="266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941" w:rsidRPr="00D9427A" w:rsidTr="000871C0">
        <w:tc>
          <w:tcPr>
            <w:tcW w:w="119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A8B">
              <w:rPr>
                <w:rFonts w:asciiTheme="minorHAnsi" w:hAnsiTheme="minorHAnsi" w:cstheme="minorHAnsi"/>
                <w:sz w:val="22"/>
                <w:szCs w:val="22"/>
              </w:rPr>
              <w:t>3/202..</w:t>
            </w:r>
          </w:p>
        </w:tc>
        <w:tc>
          <w:tcPr>
            <w:tcW w:w="266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941" w:rsidRPr="00D9427A" w:rsidTr="000871C0">
        <w:tc>
          <w:tcPr>
            <w:tcW w:w="119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:rsidR="00F17941" w:rsidRPr="00800A8B" w:rsidRDefault="00F17941" w:rsidP="000871C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F17941" w:rsidRPr="008C320B" w:rsidRDefault="00F17941" w:rsidP="00F17941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:rsidR="00981E77" w:rsidRPr="007D5945" w:rsidRDefault="00981E77" w:rsidP="00046EEF">
      <w:pPr>
        <w:jc w:val="both"/>
      </w:pPr>
    </w:p>
    <w:sectPr w:rsidR="00981E77" w:rsidRPr="007D5945" w:rsidSect="00303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28" w:rsidRDefault="00FB1728" w:rsidP="00981E77">
      <w:r>
        <w:separator/>
      </w:r>
    </w:p>
  </w:endnote>
  <w:endnote w:type="continuationSeparator" w:id="0">
    <w:p w:rsidR="00FB1728" w:rsidRDefault="00FB1728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036061"/>
      <w:docPartObj>
        <w:docPartGallery w:val="Page Numbers (Bottom of Page)"/>
        <w:docPartUnique/>
      </w:docPartObj>
    </w:sdtPr>
    <w:sdtEndPr/>
    <w:sdtContent>
      <w:p w:rsidR="002F2F79" w:rsidRDefault="00CD40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FC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F2F79" w:rsidRDefault="002F2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28" w:rsidRDefault="00FB1728" w:rsidP="00981E77">
      <w:r>
        <w:separator/>
      </w:r>
    </w:p>
  </w:footnote>
  <w:footnote w:type="continuationSeparator" w:id="0">
    <w:p w:rsidR="00FB1728" w:rsidRDefault="00FB1728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98" w:rsidRPr="00802ECC" w:rsidRDefault="00556D98" w:rsidP="00556D98">
    <w:pPr>
      <w:ind w:left="708" w:right="-568"/>
      <w:jc w:val="center"/>
      <w:rPr>
        <w:b/>
        <w:bCs/>
        <w:i/>
        <w:color w:val="1F4E79"/>
        <w:sz w:val="18"/>
      </w:rPr>
    </w:pPr>
    <w:r>
      <w:rPr>
        <w:b/>
        <w:bCs/>
        <w:i/>
        <w:sz w:val="18"/>
      </w:rPr>
      <w:object w:dxaOrig="2821" w:dyaOrig="2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42.75pt" fillcolor="window">
          <v:imagedata r:id="rId1" o:title=""/>
        </v:shape>
        <o:OLEObject Type="Embed" ProgID="Word.Picture.8" ShapeID="_x0000_i1025" DrawAspect="Content" ObjectID="_1700648483" r:id="rId2"/>
      </w:object>
    </w:r>
    <w:r>
      <w:rPr>
        <w:b/>
        <w:bCs/>
        <w:i/>
        <w:sz w:val="18"/>
      </w:rPr>
      <w:t xml:space="preserve"> </w:t>
    </w:r>
    <w:r w:rsidRPr="00802ECC">
      <w:rPr>
        <w:b/>
        <w:bCs/>
        <w:i/>
        <w:color w:val="1F4E79"/>
        <w:sz w:val="18"/>
      </w:rPr>
      <w:t xml:space="preserve">LXXXVI LICEUM  OGÓLNOKSZTAŁCĄCE im.  BATALIONU ” ZOŚKA” </w:t>
    </w:r>
  </w:p>
  <w:p w:rsidR="00556D98" w:rsidRPr="00802ECC" w:rsidRDefault="00556D98" w:rsidP="00556D98">
    <w:pPr>
      <w:ind w:left="708" w:right="-568"/>
      <w:jc w:val="center"/>
      <w:rPr>
        <w:color w:val="1F4E79"/>
        <w:sz w:val="16"/>
      </w:rPr>
    </w:pPr>
    <w:r w:rsidRPr="00802ECC">
      <w:rPr>
        <w:bCs/>
        <w:i/>
        <w:color w:val="1F4E79"/>
      </w:rPr>
      <w:t xml:space="preserve">Warszawa ul. </w:t>
    </w:r>
    <w:proofErr w:type="spellStart"/>
    <w:r w:rsidRPr="00802ECC">
      <w:rPr>
        <w:bCs/>
        <w:i/>
        <w:color w:val="1F4E79"/>
      </w:rPr>
      <w:t>Garbińskiego</w:t>
    </w:r>
    <w:proofErr w:type="spellEnd"/>
    <w:r w:rsidRPr="00802ECC">
      <w:rPr>
        <w:b/>
        <w:bCs/>
        <w:i/>
        <w:color w:val="1F4E79"/>
      </w:rPr>
      <w:t xml:space="preserve"> </w:t>
    </w:r>
    <w:r w:rsidRPr="00802ECC">
      <w:rPr>
        <w:bCs/>
        <w:i/>
        <w:color w:val="1F4E79"/>
      </w:rPr>
      <w:t>1</w:t>
    </w:r>
    <w:r w:rsidRPr="00802ECC">
      <w:rPr>
        <w:b/>
        <w:bCs/>
        <w:i/>
        <w:color w:val="1F4E79"/>
      </w:rPr>
      <w:t xml:space="preserve"> </w:t>
    </w:r>
    <w:r w:rsidRPr="00802ECC">
      <w:rPr>
        <w:i/>
        <w:color w:val="1F4E79"/>
        <w:sz w:val="16"/>
      </w:rPr>
      <w:t xml:space="preserve">tel.\fax 22 836.48.38 </w:t>
    </w:r>
    <w:r w:rsidRPr="00802ECC">
      <w:rPr>
        <w:color w:val="1F4E79"/>
        <w:sz w:val="16"/>
      </w:rPr>
      <w:t>Dyrektor szkoły mgr Katarzyna Zajączkowska  tel. 22 836 50 28</w:t>
    </w:r>
  </w:p>
  <w:p w:rsidR="00556D98" w:rsidRPr="00802ECC" w:rsidRDefault="00556D98" w:rsidP="00556D98">
    <w:pPr>
      <w:ind w:left="708" w:right="-568"/>
      <w:jc w:val="center"/>
      <w:rPr>
        <w:color w:val="1F4E79"/>
        <w:lang w:val="en-US"/>
      </w:rPr>
    </w:pPr>
    <w:r w:rsidRPr="00802ECC">
      <w:rPr>
        <w:color w:val="1F4E79"/>
        <w:sz w:val="16"/>
        <w:lang w:val="en-US"/>
      </w:rPr>
      <w:t xml:space="preserve">mail; </w:t>
    </w:r>
    <w:hyperlink r:id="rId3" w:history="1">
      <w:r w:rsidRPr="00802ECC">
        <w:rPr>
          <w:rStyle w:val="Hipercze"/>
          <w:color w:val="1F4E79"/>
          <w:sz w:val="16"/>
          <w:lang w:val="en-US"/>
        </w:rPr>
        <w:t>dyrektor@zoska.waw.pl</w:t>
      </w:r>
    </w:hyperlink>
    <w:r w:rsidRPr="00802ECC">
      <w:rPr>
        <w:color w:val="1F4E79"/>
        <w:sz w:val="16"/>
        <w:lang w:val="en-US"/>
      </w:rPr>
      <w:t xml:space="preserve"> </w:t>
    </w:r>
    <w:hyperlink r:id="rId4" w:history="1">
      <w:r w:rsidRPr="00802ECC">
        <w:rPr>
          <w:rStyle w:val="Hipercze"/>
          <w:color w:val="1F4E79"/>
          <w:sz w:val="16"/>
          <w:lang w:val="en-US"/>
        </w:rPr>
        <w:t>sekretariat@zoska.waw.pl</w:t>
      </w:r>
    </w:hyperlink>
    <w:r w:rsidRPr="00802ECC">
      <w:rPr>
        <w:color w:val="1F4E79"/>
        <w:sz w:val="16"/>
        <w:lang w:val="en-US"/>
      </w:rPr>
      <w:t xml:space="preserve"> </w:t>
    </w:r>
  </w:p>
  <w:p w:rsidR="00556D98" w:rsidRPr="00CB57AC" w:rsidRDefault="00556D98" w:rsidP="00556D98">
    <w:pPr>
      <w:ind w:left="708" w:right="-568"/>
      <w:jc w:val="both"/>
      <w:rPr>
        <w:i/>
        <w:sz w:val="16"/>
      </w:rPr>
    </w:pPr>
    <w:r w:rsidRPr="00185B13">
      <w:rPr>
        <w:i/>
        <w:sz w:val="16"/>
      </w:rPr>
      <w:t>-------------------------------------------------------------------------------------------------------------------------------------------</w:t>
    </w:r>
    <w:r>
      <w:rPr>
        <w:i/>
        <w:sz w:val="16"/>
      </w:rPr>
      <w:t>---------------------------</w:t>
    </w:r>
  </w:p>
  <w:p w:rsidR="00981E77" w:rsidRPr="00D33A93" w:rsidRDefault="00981E77">
    <w:pPr>
      <w:pStyle w:val="Nagwek"/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06A7"/>
    <w:multiLevelType w:val="hybridMultilevel"/>
    <w:tmpl w:val="10027594"/>
    <w:lvl w:ilvl="0" w:tplc="3DC8AF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392AA6"/>
    <w:multiLevelType w:val="hybridMultilevel"/>
    <w:tmpl w:val="5052AECC"/>
    <w:lvl w:ilvl="0" w:tplc="76807BB4">
      <w:start w:val="1"/>
      <w:numFmt w:val="lowerLetter"/>
      <w:lvlText w:val="%1)"/>
      <w:lvlJc w:val="left"/>
      <w:pPr>
        <w:ind w:left="1080" w:hanging="360"/>
      </w:pPr>
      <w:rPr>
        <w:rFonts w:ascii="Arial" w:eastAsia="N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E0C90"/>
    <w:multiLevelType w:val="multilevel"/>
    <w:tmpl w:val="207456D4"/>
    <w:styleLink w:val="WW8Num1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Arial" w:hAnsi="Arial" w:cs="Arial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ascii="Arial" w:hAnsi="Arial" w:cs="Arial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ascii="Arial" w:hAnsi="Arial" w:cs="Arial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ascii="Arial" w:hAnsi="Arial" w:cs="Arial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ascii="Arial" w:hAnsi="Arial" w:cs="Arial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ascii="Arial" w:hAnsi="Arial" w:cs="Arial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ascii="Arial" w:hAnsi="Arial" w:cs="Arial"/>
        <w:b w:val="0"/>
        <w:bCs w:val="0"/>
        <w:color w:val="auto"/>
      </w:rPr>
    </w:lvl>
  </w:abstractNum>
  <w:abstractNum w:abstractNumId="3" w15:restartNumberingAfterBreak="0">
    <w:nsid w:val="24CD7567"/>
    <w:multiLevelType w:val="hybridMultilevel"/>
    <w:tmpl w:val="932CA6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E29CD"/>
    <w:multiLevelType w:val="hybridMultilevel"/>
    <w:tmpl w:val="BCF21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0696"/>
    <w:multiLevelType w:val="hybridMultilevel"/>
    <w:tmpl w:val="1CD68B6A"/>
    <w:lvl w:ilvl="0" w:tplc="791A4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97477"/>
    <w:multiLevelType w:val="multilevel"/>
    <w:tmpl w:val="10968EA2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i w:val="0"/>
        <w:iCs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7" w15:restartNumberingAfterBreak="0">
    <w:nsid w:val="35C17CBB"/>
    <w:multiLevelType w:val="hybridMultilevel"/>
    <w:tmpl w:val="DF76491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81850"/>
    <w:multiLevelType w:val="hybridMultilevel"/>
    <w:tmpl w:val="D818A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0711D"/>
    <w:multiLevelType w:val="hybridMultilevel"/>
    <w:tmpl w:val="A954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00B27"/>
    <w:multiLevelType w:val="hybridMultilevel"/>
    <w:tmpl w:val="305A7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2836"/>
    <w:multiLevelType w:val="hybridMultilevel"/>
    <w:tmpl w:val="916A11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452D7C"/>
    <w:multiLevelType w:val="hybridMultilevel"/>
    <w:tmpl w:val="BA887B76"/>
    <w:lvl w:ilvl="0" w:tplc="B5506D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5BF5"/>
    <w:multiLevelType w:val="multilevel"/>
    <w:tmpl w:val="19F2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0521A0"/>
    <w:multiLevelType w:val="hybridMultilevel"/>
    <w:tmpl w:val="7BD40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8136E"/>
    <w:multiLevelType w:val="hybridMultilevel"/>
    <w:tmpl w:val="E5F8F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4624A"/>
    <w:multiLevelType w:val="multilevel"/>
    <w:tmpl w:val="B38444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000000" w:themeColor="text1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i w:val="0"/>
        <w:iCs w:val="0"/>
        <w:sz w:val="22"/>
        <w:szCs w:val="24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hint="default"/>
        <w:i w:val="0"/>
        <w:iCs w:val="0"/>
        <w:sz w:val="24"/>
        <w:szCs w:val="24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hint="default"/>
        <w:i w:val="0"/>
        <w:iCs w:val="0"/>
        <w:sz w:val="24"/>
        <w:szCs w:val="24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hint="default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hint="default"/>
        <w:i w:val="0"/>
        <w:iCs w:val="0"/>
        <w:sz w:val="24"/>
        <w:szCs w:val="24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hint="default"/>
        <w:i w:val="0"/>
        <w:iCs w:val="0"/>
        <w:sz w:val="24"/>
        <w:szCs w:val="24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hint="default"/>
        <w:i w:val="0"/>
        <w:iCs w:val="0"/>
        <w:sz w:val="24"/>
        <w:szCs w:val="24"/>
      </w:rPr>
    </w:lvl>
  </w:abstractNum>
  <w:abstractNum w:abstractNumId="17" w15:restartNumberingAfterBreak="0">
    <w:nsid w:val="6A034F0F"/>
    <w:multiLevelType w:val="multilevel"/>
    <w:tmpl w:val="37760CBC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1884E5F"/>
    <w:multiLevelType w:val="multilevel"/>
    <w:tmpl w:val="DBDE93D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  <w:color w:val="000000" w:themeColor="text1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i w:val="0"/>
        <w:iCs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hint="default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hint="default"/>
        <w:i w:val="0"/>
        <w:iCs w:val="0"/>
        <w:sz w:val="24"/>
        <w:szCs w:val="24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hint="default"/>
        <w:i w:val="0"/>
        <w:iCs w:val="0"/>
        <w:sz w:val="24"/>
        <w:szCs w:val="24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hint="default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hint="default"/>
        <w:i w:val="0"/>
        <w:iCs w:val="0"/>
        <w:sz w:val="24"/>
        <w:szCs w:val="24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hint="default"/>
        <w:i w:val="0"/>
        <w:iCs w:val="0"/>
        <w:sz w:val="24"/>
        <w:szCs w:val="24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hint="default"/>
        <w:i w:val="0"/>
        <w:iCs w:val="0"/>
        <w:sz w:val="24"/>
        <w:szCs w:val="24"/>
      </w:rPr>
    </w:lvl>
  </w:abstractNum>
  <w:abstractNum w:abstractNumId="19" w15:restartNumberingAfterBreak="0">
    <w:nsid w:val="7C3260E6"/>
    <w:multiLevelType w:val="hybridMultilevel"/>
    <w:tmpl w:val="22661C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sz w:val="22"/>
          <w:szCs w:val="32"/>
        </w:rPr>
      </w:lvl>
    </w:lvlOverride>
  </w:num>
  <w:num w:numId="3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iCs w:val="0"/>
          <w:sz w:val="22"/>
          <w:szCs w:val="24"/>
        </w:rPr>
      </w:lvl>
    </w:lvlOverride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16"/>
  </w:num>
  <w:num w:numId="12">
    <w:abstractNumId w:val="7"/>
  </w:num>
  <w:num w:numId="13">
    <w:abstractNumId w:val="15"/>
  </w:num>
  <w:num w:numId="14">
    <w:abstractNumId w:val="14"/>
  </w:num>
  <w:num w:numId="15">
    <w:abstractNumId w:val="1"/>
  </w:num>
  <w:num w:numId="16">
    <w:abstractNumId w:val="0"/>
  </w:num>
  <w:num w:numId="17">
    <w:abstractNumId w:val="9"/>
  </w:num>
  <w:num w:numId="18">
    <w:abstractNumId w:val="4"/>
  </w:num>
  <w:num w:numId="19">
    <w:abstractNumId w:val="19"/>
  </w:num>
  <w:num w:numId="20">
    <w:abstractNumId w:val="13"/>
  </w:num>
  <w:num w:numId="21">
    <w:abstractNumId w:val="2"/>
  </w:num>
  <w:num w:numId="2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87"/>
    <w:rsid w:val="00021710"/>
    <w:rsid w:val="00046EEF"/>
    <w:rsid w:val="000A4C05"/>
    <w:rsid w:val="0013407E"/>
    <w:rsid w:val="00152C38"/>
    <w:rsid w:val="001D4B25"/>
    <w:rsid w:val="001E06EC"/>
    <w:rsid w:val="002A0B50"/>
    <w:rsid w:val="002F2F79"/>
    <w:rsid w:val="00303D35"/>
    <w:rsid w:val="00380751"/>
    <w:rsid w:val="00413C57"/>
    <w:rsid w:val="004463D9"/>
    <w:rsid w:val="004A6CBA"/>
    <w:rsid w:val="004D56A4"/>
    <w:rsid w:val="00550995"/>
    <w:rsid w:val="00556D98"/>
    <w:rsid w:val="006713B3"/>
    <w:rsid w:val="006C7318"/>
    <w:rsid w:val="00776D1B"/>
    <w:rsid w:val="007B43C9"/>
    <w:rsid w:val="007D5945"/>
    <w:rsid w:val="00800790"/>
    <w:rsid w:val="00800A8B"/>
    <w:rsid w:val="00840610"/>
    <w:rsid w:val="00926B60"/>
    <w:rsid w:val="0097102F"/>
    <w:rsid w:val="00981E77"/>
    <w:rsid w:val="00997605"/>
    <w:rsid w:val="00AB2B0C"/>
    <w:rsid w:val="00AC1247"/>
    <w:rsid w:val="00B83253"/>
    <w:rsid w:val="00BB1B30"/>
    <w:rsid w:val="00CA34D9"/>
    <w:rsid w:val="00CD40DB"/>
    <w:rsid w:val="00CD7E08"/>
    <w:rsid w:val="00CE0305"/>
    <w:rsid w:val="00CE1782"/>
    <w:rsid w:val="00CF08A6"/>
    <w:rsid w:val="00CF2E5D"/>
    <w:rsid w:val="00D33A93"/>
    <w:rsid w:val="00D45C9C"/>
    <w:rsid w:val="00E04AC2"/>
    <w:rsid w:val="00E126D9"/>
    <w:rsid w:val="00E70EF9"/>
    <w:rsid w:val="00EC5663"/>
    <w:rsid w:val="00ED7BB4"/>
    <w:rsid w:val="00EE5FC5"/>
    <w:rsid w:val="00F17941"/>
    <w:rsid w:val="00F959C8"/>
    <w:rsid w:val="00FB1728"/>
    <w:rsid w:val="00FB4CCA"/>
    <w:rsid w:val="00FD05FA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7B3EE"/>
  <w15:docId w15:val="{B77B7927-A402-4396-BC12-CD351042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1794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981E77"/>
    <w:pPr>
      <w:keepNext/>
      <w:outlineLvl w:val="0"/>
    </w:pPr>
    <w:rPr>
      <w:rFonts w:cs="Arial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C566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81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1E77"/>
  </w:style>
  <w:style w:type="paragraph" w:styleId="Stopka">
    <w:name w:val="footer"/>
    <w:basedOn w:val="Normalny"/>
    <w:link w:val="StopkaZnak"/>
    <w:uiPriority w:val="99"/>
    <w:unhideWhenUsed/>
    <w:rsid w:val="00981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E77"/>
  </w:style>
  <w:style w:type="paragraph" w:customStyle="1" w:styleId="ulotka">
    <w:name w:val="ulotka"/>
    <w:basedOn w:val="Normalny"/>
    <w:rsid w:val="00981E77"/>
    <w:pPr>
      <w:jc w:val="center"/>
    </w:pPr>
    <w:rPr>
      <w:rFonts w:cs="Arial"/>
      <w:b/>
      <w:smallCaps/>
      <w:color w:val="000000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81E77"/>
    <w:rPr>
      <w:rFonts w:ascii="Times New Roman" w:eastAsia="Times New Roman" w:hAnsi="Times New Roman" w:cs="Arial"/>
      <w:b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981E77"/>
    <w:pPr>
      <w:jc w:val="center"/>
    </w:pPr>
    <w:rPr>
      <w:rFonts w:ascii="Arial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81E77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81E77"/>
    <w:pPr>
      <w:jc w:val="center"/>
    </w:pPr>
    <w:rPr>
      <w:rFonts w:ascii="Arial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81E7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981E77"/>
  </w:style>
  <w:style w:type="paragraph" w:styleId="Tekstdymka">
    <w:name w:val="Balloon Text"/>
    <w:basedOn w:val="Normalny"/>
    <w:link w:val="TekstdymkaZnak"/>
    <w:semiHidden/>
    <w:rsid w:val="00981E77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81E7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981E77"/>
    <w:rPr>
      <w:color w:val="0000FF" w:themeColor="hyperlink"/>
      <w:u w:val="single"/>
    </w:rPr>
  </w:style>
  <w:style w:type="paragraph" w:customStyle="1" w:styleId="UMTretekstu">
    <w:name w:val="UM_Treść tekstu"/>
    <w:basedOn w:val="Normalny"/>
    <w:rsid w:val="00F17941"/>
    <w:pPr>
      <w:widowControl/>
      <w:suppressLineNumbers/>
      <w:autoSpaceDE/>
      <w:spacing w:after="70"/>
      <w:ind w:firstLine="552"/>
      <w:jc w:val="both"/>
    </w:pPr>
    <w:rPr>
      <w:rFonts w:ascii="Liberation Serif" w:eastAsia="NSimSun" w:hAnsi="Liberation Serif" w:cs="Arial"/>
      <w:kern w:val="3"/>
      <w:sz w:val="21"/>
      <w:szCs w:val="24"/>
      <w:lang w:eastAsia="zh-CN" w:bidi="hi-IN"/>
    </w:rPr>
  </w:style>
  <w:style w:type="paragraph" w:customStyle="1" w:styleId="UMTytu1">
    <w:name w:val="UM_Tytuł_1"/>
    <w:basedOn w:val="Normalny"/>
    <w:rsid w:val="00F17941"/>
    <w:pPr>
      <w:widowControl/>
      <w:autoSpaceDE/>
      <w:spacing w:after="276" w:line="360" w:lineRule="auto"/>
      <w:jc w:val="center"/>
      <w:textAlignment w:val="center"/>
    </w:pPr>
    <w:rPr>
      <w:rFonts w:ascii="Liberation Serif" w:eastAsia="NSimSun" w:hAnsi="Liberation Serif" w:cs="Arial"/>
      <w:b/>
      <w:kern w:val="3"/>
      <w:sz w:val="24"/>
      <w:szCs w:val="24"/>
      <w:lang w:eastAsia="zh-CN" w:bidi="hi-IN"/>
    </w:rPr>
  </w:style>
  <w:style w:type="paragraph" w:customStyle="1" w:styleId="UMTytu2">
    <w:name w:val="UM_Tytuł_2"/>
    <w:basedOn w:val="UMTytu1"/>
    <w:rsid w:val="00F17941"/>
    <w:pPr>
      <w:spacing w:line="240" w:lineRule="auto"/>
      <w:jc w:val="both"/>
    </w:pPr>
  </w:style>
  <w:style w:type="paragraph" w:customStyle="1" w:styleId="UMTresctekstu">
    <w:name w:val="UM_Tresc tekstu"/>
    <w:basedOn w:val="Normalny"/>
    <w:rsid w:val="00F17941"/>
    <w:pPr>
      <w:widowControl/>
      <w:suppressLineNumbers/>
      <w:autoSpaceDE/>
      <w:spacing w:after="70"/>
      <w:ind w:firstLine="552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customStyle="1" w:styleId="Domylnaczcionkaakapitu1">
    <w:name w:val="Domyślna czcionka akapitu1"/>
    <w:rsid w:val="00F17941"/>
  </w:style>
  <w:style w:type="paragraph" w:customStyle="1" w:styleId="Standard">
    <w:name w:val="Standard"/>
    <w:rsid w:val="00F179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7941"/>
    <w:pPr>
      <w:spacing w:after="140" w:line="276" w:lineRule="auto"/>
    </w:pPr>
  </w:style>
  <w:style w:type="paragraph" w:customStyle="1" w:styleId="UMTytulpodrozdzialu">
    <w:name w:val="UM_Tytul podrozdzialu"/>
    <w:basedOn w:val="Normalny"/>
    <w:rsid w:val="00F17941"/>
    <w:pPr>
      <w:keepNext/>
      <w:widowControl/>
      <w:suppressLineNumbers/>
      <w:autoSpaceDE/>
      <w:spacing w:before="200"/>
      <w:jc w:val="center"/>
      <w:textAlignment w:val="auto"/>
    </w:pPr>
    <w:rPr>
      <w:rFonts w:ascii="Arial" w:eastAsia="MS Mincho" w:hAnsi="Arial" w:cs="Tahoma"/>
      <w:b/>
      <w:bCs/>
      <w:kern w:val="3"/>
      <w:sz w:val="24"/>
      <w:szCs w:val="36"/>
      <w:lang w:eastAsia="zh-CN" w:bidi="hi-IN"/>
    </w:rPr>
  </w:style>
  <w:style w:type="paragraph" w:customStyle="1" w:styleId="TableContents">
    <w:name w:val="Table Contents"/>
    <w:basedOn w:val="Standard"/>
    <w:rsid w:val="00F17941"/>
    <w:pPr>
      <w:suppressLineNumbers/>
    </w:pPr>
  </w:style>
  <w:style w:type="numbering" w:customStyle="1" w:styleId="WW8Num11">
    <w:name w:val="WW8Num11"/>
    <w:basedOn w:val="Bezlisty"/>
    <w:rsid w:val="00F17941"/>
    <w:pPr>
      <w:numPr>
        <w:numId w:val="22"/>
      </w:numPr>
    </w:pPr>
  </w:style>
  <w:style w:type="numbering" w:customStyle="1" w:styleId="WW8Num15">
    <w:name w:val="WW8Num15"/>
    <w:basedOn w:val="Bezlisty"/>
    <w:rsid w:val="00F17941"/>
    <w:pPr>
      <w:numPr>
        <w:numId w:val="21"/>
      </w:numPr>
    </w:pPr>
  </w:style>
  <w:style w:type="paragraph" w:customStyle="1" w:styleId="Default">
    <w:name w:val="Default"/>
    <w:rsid w:val="00F179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F17941"/>
    <w:pPr>
      <w:suppressLineNumbers/>
      <w:autoSpaceDE/>
      <w:autoSpaceDN/>
      <w:textAlignment w:val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yrektor@zoska.waw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sekretariat@zoska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3269</Words>
  <Characters>19618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Wioletta Siwek</cp:lastModifiedBy>
  <cp:revision>4</cp:revision>
  <cp:lastPrinted>2019-08-19T12:34:00Z</cp:lastPrinted>
  <dcterms:created xsi:type="dcterms:W3CDTF">2021-12-09T10:54:00Z</dcterms:created>
  <dcterms:modified xsi:type="dcterms:W3CDTF">2021-12-10T12:35:00Z</dcterms:modified>
</cp:coreProperties>
</file>