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C0E5" w14:textId="77777777" w:rsidR="00F358B3" w:rsidRPr="00180396" w:rsidRDefault="00F358B3" w:rsidP="00F358B3">
      <w:pPr>
        <w:rPr>
          <w:b/>
          <w:bCs/>
          <w:sz w:val="32"/>
          <w:szCs w:val="32"/>
        </w:rPr>
      </w:pPr>
      <w:r w:rsidRPr="00180396">
        <w:rPr>
          <w:b/>
          <w:bCs/>
          <w:sz w:val="32"/>
          <w:szCs w:val="32"/>
        </w:rPr>
        <w:t>DEKLARACJA DOSTĘPNOŚCI</w:t>
      </w:r>
    </w:p>
    <w:p w14:paraId="635113F0" w14:textId="75B29FD8" w:rsidR="00F358B3" w:rsidRDefault="000D6AFA" w:rsidP="00F358B3">
      <w:bookmarkStart w:id="0" w:name="_Hlk86040750"/>
      <w:r>
        <w:t>LXXXVI Liceum Ogólnokształcące im. Batalionu „Zośka”</w:t>
      </w:r>
      <w:r w:rsidR="00F358B3">
        <w:t xml:space="preserve"> </w:t>
      </w:r>
      <w:bookmarkEnd w:id="0"/>
      <w:r w:rsidR="00F358B3">
        <w:t>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</w:t>
      </w:r>
      <w:r>
        <w:t xml:space="preserve"> </w:t>
      </w:r>
      <w:r w:rsidR="00F358B3">
        <w:t xml:space="preserve"> </w:t>
      </w:r>
      <w:r w:rsidRPr="000D6AFA">
        <w:t xml:space="preserve"> LXXXVI Liceum Ogólnokształcące im. Batalionu „Zośka”</w:t>
      </w:r>
      <w:r w:rsidR="00F358B3">
        <w:t>.</w:t>
      </w:r>
    </w:p>
    <w:p w14:paraId="3876DD0B" w14:textId="77777777" w:rsidR="00F358B3" w:rsidRDefault="00F358B3" w:rsidP="00F358B3"/>
    <w:p w14:paraId="430AB654" w14:textId="53CC345D" w:rsidR="00F358B3" w:rsidRDefault="00F358B3" w:rsidP="00F358B3">
      <w:r>
        <w:t>Data publikacji strony internetowej</w:t>
      </w:r>
      <w:r w:rsidR="00BB1815">
        <w:t>: 2010-01-01 (nowa strona od 2021-09-01)</w:t>
      </w:r>
    </w:p>
    <w:p w14:paraId="0D018B5C" w14:textId="78CD8548" w:rsidR="00F358B3" w:rsidRDefault="00F358B3" w:rsidP="00F358B3">
      <w:r>
        <w:t xml:space="preserve">Data ostatniej istotnej aktualizacji: </w:t>
      </w:r>
      <w:r w:rsidR="000D6AFA" w:rsidRPr="00C549C2">
        <w:rPr>
          <w:shd w:val="clear" w:color="auto" w:fill="FFFFFF" w:themeFill="background1"/>
        </w:rPr>
        <w:t>20</w:t>
      </w:r>
      <w:r w:rsidR="00C549C2">
        <w:rPr>
          <w:shd w:val="clear" w:color="auto" w:fill="FFFFFF" w:themeFill="background1"/>
        </w:rPr>
        <w:t>21-10-01</w:t>
      </w:r>
    </w:p>
    <w:p w14:paraId="0F4C0FE8" w14:textId="77777777" w:rsidR="00F358B3" w:rsidRDefault="00F358B3" w:rsidP="00F358B3">
      <w:r>
        <w:t>Status pod względem zgodności z ustawą</w:t>
      </w:r>
    </w:p>
    <w:p w14:paraId="740AF5B2" w14:textId="77777777" w:rsidR="00F358B3" w:rsidRDefault="00F358B3" w:rsidP="00F358B3">
      <w:r>
        <w:t>Strona internetowa jest częściowo zgodna z ustawą o dostępności cyfrowej stron internetowych i aplikacji mobilnych podmiotów publicznych z powodu niezgodności lub wyłączeń wymienionych poniżej.</w:t>
      </w:r>
    </w:p>
    <w:p w14:paraId="63809344" w14:textId="77777777" w:rsidR="00F358B3" w:rsidRDefault="00F358B3" w:rsidP="00F358B3"/>
    <w:p w14:paraId="569E7D3B" w14:textId="77777777" w:rsidR="00F358B3" w:rsidRPr="00180396" w:rsidRDefault="00F358B3" w:rsidP="00F358B3">
      <w:pPr>
        <w:rPr>
          <w:b/>
          <w:bCs/>
        </w:rPr>
      </w:pPr>
      <w:r w:rsidRPr="00180396">
        <w:rPr>
          <w:b/>
          <w:bCs/>
        </w:rPr>
        <w:t>Treści niedostępne</w:t>
      </w:r>
    </w:p>
    <w:p w14:paraId="19371EFF" w14:textId="77777777" w:rsidR="00F358B3" w:rsidRDefault="00F358B3" w:rsidP="00F358B3">
      <w:r>
        <w:t>materiały wideo nie posiadają alternatywy tekstowej lub audiodeskrypcji</w:t>
      </w:r>
    </w:p>
    <w:p w14:paraId="72ACD8F4" w14:textId="77777777" w:rsidR="00F358B3" w:rsidRDefault="00F358B3" w:rsidP="00F358B3">
      <w:r>
        <w:t>pewne dokumenty opublikowane na stronie nie posiadają wymaganej struktury</w:t>
      </w:r>
    </w:p>
    <w:p w14:paraId="6C0BEAF2" w14:textId="77777777" w:rsidR="00F358B3" w:rsidRDefault="00F358B3" w:rsidP="00F358B3">
      <w:r>
        <w:t>niektóre informacje przedstawiono jedynie w formie graficznej</w:t>
      </w:r>
    </w:p>
    <w:p w14:paraId="20412BBE" w14:textId="77777777" w:rsidR="00F358B3" w:rsidRDefault="00F358B3" w:rsidP="00F358B3">
      <w:r>
        <w:t>niektóre linki mogą być dwuznaczne dla użytkowników i nie są wystarczająco opisane</w:t>
      </w:r>
    </w:p>
    <w:p w14:paraId="7F37EC2A" w14:textId="77777777" w:rsidR="00F358B3" w:rsidRDefault="00F358B3" w:rsidP="00F358B3">
      <w:r>
        <w:t>brak odpowiedniej struktury nagłówkowej artykułów</w:t>
      </w:r>
    </w:p>
    <w:p w14:paraId="1F6C06CA" w14:textId="77777777" w:rsidR="00F358B3" w:rsidRDefault="00F358B3" w:rsidP="00F358B3">
      <w:r>
        <w:t>Wprowadzone udogodnienia</w:t>
      </w:r>
    </w:p>
    <w:p w14:paraId="0E4D2CDB" w14:textId="77777777" w:rsidR="00F358B3" w:rsidRDefault="00F358B3" w:rsidP="00F358B3">
      <w:r>
        <w:t>podkreślenie oraz podświetlenie aktywnych linków</w:t>
      </w:r>
    </w:p>
    <w:p w14:paraId="41BE8D3F" w14:textId="77777777" w:rsidR="00F358B3" w:rsidRDefault="00F358B3" w:rsidP="00F358B3">
      <w:r>
        <w:t>możliwość odwrócenia kolorów / podwyższony kontrast</w:t>
      </w:r>
    </w:p>
    <w:p w14:paraId="463D92DC" w14:textId="77777777" w:rsidR="00F358B3" w:rsidRDefault="00F358B3" w:rsidP="00F358B3">
      <w:r>
        <w:t>możliwa jest nawigacja jedynie przy pomocy klawiatury</w:t>
      </w:r>
    </w:p>
    <w:p w14:paraId="4337EE1E" w14:textId="77777777" w:rsidR="00F358B3" w:rsidRDefault="00F358B3" w:rsidP="00F358B3">
      <w:r>
        <w:t>mechanizm umożliwiający pominięcie bloków treści powtarzanych na wielu stronach internetowych</w:t>
      </w:r>
    </w:p>
    <w:p w14:paraId="53B6D9D3" w14:textId="77777777" w:rsidR="00F358B3" w:rsidRDefault="00F358B3" w:rsidP="00F358B3">
      <w:r>
        <w:t>rozmiar tekstu może zostać powiększony do 200%</w:t>
      </w:r>
    </w:p>
    <w:p w14:paraId="28CF6732" w14:textId="77777777" w:rsidR="00F358B3" w:rsidRDefault="00F358B3" w:rsidP="00F358B3">
      <w:r>
        <w:t>mapa serwisu oraz wyszukiwarka</w:t>
      </w:r>
    </w:p>
    <w:p w14:paraId="37B6A016" w14:textId="77777777" w:rsidR="00F358B3" w:rsidRDefault="00F358B3" w:rsidP="00F358B3">
      <w:r>
        <w:t>Przygotowanie deklaracji w sprawie dostępności</w:t>
      </w:r>
    </w:p>
    <w:p w14:paraId="140AE24F" w14:textId="1CF44012" w:rsidR="000D6AFA" w:rsidRDefault="00F358B3" w:rsidP="00C549C2">
      <w:pPr>
        <w:shd w:val="clear" w:color="auto" w:fill="FFFFFF" w:themeFill="background1"/>
      </w:pPr>
      <w:r>
        <w:t xml:space="preserve">Deklarację sporządzono dnia: </w:t>
      </w:r>
      <w:r w:rsidRPr="00C549C2">
        <w:rPr>
          <w:shd w:val="clear" w:color="auto" w:fill="FFFFFF" w:themeFill="background1"/>
        </w:rPr>
        <w:t>20</w:t>
      </w:r>
      <w:r w:rsidR="00C549C2">
        <w:rPr>
          <w:shd w:val="clear" w:color="auto" w:fill="FFFFFF" w:themeFill="background1"/>
        </w:rPr>
        <w:t>21-03-01</w:t>
      </w:r>
    </w:p>
    <w:p w14:paraId="48DDA49C" w14:textId="1557CDE2" w:rsidR="00F358B3" w:rsidRDefault="00F358B3" w:rsidP="00F358B3">
      <w:r>
        <w:t xml:space="preserve">Deklarację została ostatnio poddana przeglądowi i aktualizacji dnia: </w:t>
      </w:r>
      <w:r w:rsidRPr="00C549C2">
        <w:rPr>
          <w:shd w:val="clear" w:color="auto" w:fill="FFFFFF" w:themeFill="background1"/>
        </w:rPr>
        <w:t>2021-</w:t>
      </w:r>
      <w:r w:rsidR="00C549C2">
        <w:rPr>
          <w:shd w:val="clear" w:color="auto" w:fill="FFFFFF" w:themeFill="background1"/>
        </w:rPr>
        <w:t>10-01</w:t>
      </w:r>
    </w:p>
    <w:p w14:paraId="7A00D434" w14:textId="77777777" w:rsidR="00F358B3" w:rsidRDefault="00F358B3" w:rsidP="00F358B3">
      <w:r>
        <w:t>Deklarację sporządzono na podstawie samooceny.</w:t>
      </w:r>
    </w:p>
    <w:p w14:paraId="0CD9BF70" w14:textId="77777777" w:rsidR="00F358B3" w:rsidRDefault="00F358B3" w:rsidP="00F358B3"/>
    <w:p w14:paraId="1891D893" w14:textId="77777777" w:rsidR="00F358B3" w:rsidRPr="00180396" w:rsidRDefault="00F358B3" w:rsidP="00F358B3">
      <w:pPr>
        <w:rPr>
          <w:b/>
          <w:bCs/>
        </w:rPr>
      </w:pPr>
      <w:r w:rsidRPr="00180396">
        <w:rPr>
          <w:b/>
          <w:bCs/>
        </w:rPr>
        <w:t>Informacje zwrotne i dane kontaktowe</w:t>
      </w:r>
    </w:p>
    <w:p w14:paraId="2E2E2B50" w14:textId="1B66D5F5" w:rsidR="00F358B3" w:rsidRDefault="00F358B3" w:rsidP="00F358B3">
      <w:r>
        <w:lastRenderedPageBreak/>
        <w:t xml:space="preserve">Za rozpatrywanie uwag i wniosków odpowiada: </w:t>
      </w:r>
      <w:r w:rsidR="000D6AFA">
        <w:t>Katarzyna Zajączkowska</w:t>
      </w:r>
      <w:r>
        <w:t xml:space="preserve"> – Dyrektor szkoły.</w:t>
      </w:r>
    </w:p>
    <w:p w14:paraId="3C406079" w14:textId="33D88B14" w:rsidR="00F358B3" w:rsidRPr="00BB1815" w:rsidRDefault="00F358B3" w:rsidP="00F358B3">
      <w:pPr>
        <w:rPr>
          <w:lang w:val="de-DE"/>
        </w:rPr>
      </w:pPr>
      <w:r w:rsidRPr="00BB1815">
        <w:rPr>
          <w:lang w:val="de-DE"/>
        </w:rPr>
        <w:t xml:space="preserve">E-mail: </w:t>
      </w:r>
      <w:r w:rsidR="000D6AFA" w:rsidRPr="00BB1815">
        <w:rPr>
          <w:lang w:val="de-DE"/>
        </w:rPr>
        <w:t>sekretariat@zoska.waw.pl</w:t>
      </w:r>
    </w:p>
    <w:p w14:paraId="0CC1D595" w14:textId="050C0BDD" w:rsidR="00F358B3" w:rsidRDefault="00F358B3" w:rsidP="00F358B3">
      <w:r>
        <w:t xml:space="preserve">Telefon: 22 </w:t>
      </w:r>
      <w:r w:rsidR="000D6AFA">
        <w:t>8364838</w:t>
      </w:r>
    </w:p>
    <w:p w14:paraId="032B5D85" w14:textId="77777777" w:rsidR="00F358B3" w:rsidRDefault="00F358B3" w:rsidP="00F358B3">
      <w:r>
        <w:t>Każdy ma prawo:</w:t>
      </w:r>
    </w:p>
    <w:p w14:paraId="3113E5C2" w14:textId="77777777" w:rsidR="00F358B3" w:rsidRDefault="00F358B3" w:rsidP="00F358B3">
      <w:r>
        <w:t>zgłosić uwagi dotyczące dostępności cyfrowej strony lub jej elementu,</w:t>
      </w:r>
    </w:p>
    <w:p w14:paraId="6362179F" w14:textId="77777777" w:rsidR="00F358B3" w:rsidRDefault="00F358B3" w:rsidP="00F358B3">
      <w:r>
        <w:t>zgłosić żądanie zapewnienia dostępności cyfrowej strony lub jej elementu,</w:t>
      </w:r>
    </w:p>
    <w:p w14:paraId="453107ED" w14:textId="77777777" w:rsidR="00F358B3" w:rsidRDefault="00F358B3" w:rsidP="00F358B3">
      <w:r>
        <w:t>wnioskować o udostępnienie niedostępnej informacji w innej alternatywnej formie.</w:t>
      </w:r>
    </w:p>
    <w:p w14:paraId="0509EEC9" w14:textId="77777777" w:rsidR="00F358B3" w:rsidRDefault="00F358B3" w:rsidP="00F358B3">
      <w:r>
        <w:t>Żądanie musi zawierać:</w:t>
      </w:r>
    </w:p>
    <w:p w14:paraId="3019E4C9" w14:textId="77777777" w:rsidR="00F358B3" w:rsidRDefault="00F358B3" w:rsidP="00F358B3">
      <w:r>
        <w:t>dane kontaktowe osoby zgłaszającej,</w:t>
      </w:r>
    </w:p>
    <w:p w14:paraId="6C6AB81A" w14:textId="77777777" w:rsidR="00F358B3" w:rsidRDefault="00F358B3" w:rsidP="00F358B3">
      <w:r>
        <w:t>wskazanie strony lub elementu strony, której dotyczy żądanie,</w:t>
      </w:r>
    </w:p>
    <w:p w14:paraId="5525A96B" w14:textId="77777777" w:rsidR="00F358B3" w:rsidRDefault="00F358B3" w:rsidP="00F358B3">
      <w:r>
        <w:t>wskazanie dogodnej formy udostępnienia informacji, jeśli żądanie dotyczy udostępnienia w formie alternatywnej informacji niedostępnej.</w:t>
      </w:r>
    </w:p>
    <w:p w14:paraId="20E13DF9" w14:textId="77777777" w:rsidR="00F358B3" w:rsidRDefault="00F358B3" w:rsidP="00F358B3">
      <w: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7C133399" w14:textId="77777777" w:rsidR="00F358B3" w:rsidRDefault="00F358B3" w:rsidP="00F358B3"/>
    <w:p w14:paraId="07AF72FD" w14:textId="77777777" w:rsidR="00F358B3" w:rsidRPr="00180396" w:rsidRDefault="00F358B3" w:rsidP="00F358B3">
      <w:pPr>
        <w:rPr>
          <w:b/>
          <w:bCs/>
        </w:rPr>
      </w:pPr>
      <w:r w:rsidRPr="00180396">
        <w:rPr>
          <w:b/>
          <w:bCs/>
        </w:rPr>
        <w:t>Skargi i odwołania</w:t>
      </w:r>
    </w:p>
    <w:p w14:paraId="70DB17DE" w14:textId="77777777" w:rsidR="00F358B3" w:rsidRDefault="00F358B3" w:rsidP="00F358B3">
      <w:r>
        <w:t>Na niedotrzymanie tych terminów oraz na odmowę realizacji żądania można złożyć skargę do organu nadzorującego pocztą lub drogą elektroniczną na adres:</w:t>
      </w:r>
    </w:p>
    <w:p w14:paraId="202F9630" w14:textId="77777777" w:rsidR="00F358B3" w:rsidRDefault="00F358B3" w:rsidP="00F358B3"/>
    <w:p w14:paraId="5CA170B3" w14:textId="1FD93ABC" w:rsidR="00F358B3" w:rsidRDefault="00F358B3" w:rsidP="00F358B3">
      <w:r>
        <w:t>Organ nadzorujący: Dyrektor</w:t>
      </w:r>
      <w:r w:rsidR="000D6AFA" w:rsidRPr="000D6AFA">
        <w:t xml:space="preserve"> LXXXVI Liceum Ogólnokształcące im. Batalionu „Zośka” </w:t>
      </w:r>
      <w:r>
        <w:t xml:space="preserve"> w Warszawie</w:t>
      </w:r>
    </w:p>
    <w:p w14:paraId="386D64E2" w14:textId="5A7BD743" w:rsidR="00F358B3" w:rsidRDefault="00F358B3" w:rsidP="00F358B3">
      <w:r>
        <w:t xml:space="preserve">Adres: </w:t>
      </w:r>
      <w:r w:rsidR="000D6AFA" w:rsidRPr="000D6AFA">
        <w:t xml:space="preserve">LXXXVI Liceum Ogólnokształcące im. Batalionu „Zośka” </w:t>
      </w:r>
    </w:p>
    <w:p w14:paraId="57C4147B" w14:textId="31AB17C1" w:rsidR="00F358B3" w:rsidRDefault="00F358B3" w:rsidP="00F358B3">
      <w:r>
        <w:t xml:space="preserve">ul. </w:t>
      </w:r>
      <w:r w:rsidR="000D6AFA">
        <w:t>Kajetana Garbińskiego 1</w:t>
      </w:r>
    </w:p>
    <w:p w14:paraId="18529F7B" w14:textId="78256428" w:rsidR="00F358B3" w:rsidRDefault="00F358B3" w:rsidP="00F358B3">
      <w:r>
        <w:t>0</w:t>
      </w:r>
      <w:r w:rsidR="000D6AFA">
        <w:t>1-122</w:t>
      </w:r>
      <w:r>
        <w:t xml:space="preserve"> Warszawa</w:t>
      </w:r>
    </w:p>
    <w:p w14:paraId="34BD01A2" w14:textId="31DFB10C" w:rsidR="00F358B3" w:rsidRDefault="00F358B3" w:rsidP="00F358B3">
      <w:r>
        <w:t xml:space="preserve">E-mail: </w:t>
      </w:r>
      <w:r w:rsidR="000D6AFA">
        <w:t>sekretariat@zoska.waw.pl</w:t>
      </w:r>
    </w:p>
    <w:p w14:paraId="51F4766C" w14:textId="472745DB" w:rsidR="00F358B3" w:rsidRDefault="00F358B3" w:rsidP="00F358B3">
      <w:r>
        <w:t xml:space="preserve">Telefon: 22 </w:t>
      </w:r>
      <w:r w:rsidR="000D6AFA">
        <w:t>8364838</w:t>
      </w:r>
    </w:p>
    <w:p w14:paraId="2A6FED85" w14:textId="77777777" w:rsidR="00F358B3" w:rsidRDefault="00F358B3" w:rsidP="00F358B3">
      <w:r>
        <w:t>Skargę można złożyć również do Rzecznika Praw Obywatelskich.</w:t>
      </w:r>
    </w:p>
    <w:p w14:paraId="22F7CA74" w14:textId="77777777" w:rsidR="00F358B3" w:rsidRDefault="00F358B3" w:rsidP="00F358B3"/>
    <w:p w14:paraId="171E9464" w14:textId="77777777" w:rsidR="00F358B3" w:rsidRPr="00180396" w:rsidRDefault="00F358B3" w:rsidP="00F358B3">
      <w:pPr>
        <w:rPr>
          <w:b/>
          <w:bCs/>
        </w:rPr>
      </w:pPr>
      <w:r w:rsidRPr="00180396">
        <w:rPr>
          <w:b/>
          <w:bCs/>
        </w:rPr>
        <w:t>Dostępność architektoniczna</w:t>
      </w:r>
    </w:p>
    <w:p w14:paraId="3990F3F2" w14:textId="4F5DD689" w:rsidR="00F358B3" w:rsidRDefault="00F358B3" w:rsidP="00F358B3">
      <w:r>
        <w:t xml:space="preserve">Budynek: </w:t>
      </w:r>
      <w:r w:rsidR="000D6AFA" w:rsidRPr="000D6AFA">
        <w:t xml:space="preserve">LXXXVI Liceum Ogólnokształcące im. Batalionu „Zośka” </w:t>
      </w:r>
      <w:r w:rsidR="000D6AFA">
        <w:t>u</w:t>
      </w:r>
      <w:r>
        <w:t xml:space="preserve">l. </w:t>
      </w:r>
      <w:r w:rsidR="000D6AFA">
        <w:t>Kajetana Garbińskiego 1 , 01-122 Warszawa</w:t>
      </w:r>
    </w:p>
    <w:p w14:paraId="08EB4F8D" w14:textId="77777777" w:rsidR="00F358B3" w:rsidRDefault="00F358B3" w:rsidP="00F358B3"/>
    <w:p w14:paraId="46579662" w14:textId="59CAFA54" w:rsidR="00F358B3" w:rsidRDefault="00F358B3" w:rsidP="00F358B3">
      <w:r>
        <w:t xml:space="preserve">Budynek </w:t>
      </w:r>
      <w:r w:rsidR="00180396">
        <w:t xml:space="preserve">szkoły </w:t>
      </w:r>
      <w:r>
        <w:t xml:space="preserve">znajduje się </w:t>
      </w:r>
      <w:r w:rsidR="00C549C2">
        <w:t xml:space="preserve">na skrzyżowaniu </w:t>
      </w:r>
      <w:r>
        <w:t>ulic Ba</w:t>
      </w:r>
      <w:r w:rsidR="000D6AFA">
        <w:t>onu Zośka i Garbińskiego</w:t>
      </w:r>
      <w:r>
        <w:t>.</w:t>
      </w:r>
    </w:p>
    <w:p w14:paraId="5B3351FC" w14:textId="0CEDDC0E" w:rsidR="00F358B3" w:rsidRDefault="00F358B3" w:rsidP="00F358B3">
      <w:r>
        <w:t>Najbliższ</w:t>
      </w:r>
      <w:r w:rsidR="00C549C2">
        <w:t xml:space="preserve">e przystanki autobusowe </w:t>
      </w:r>
      <w:r>
        <w:t>znajduj</w:t>
      </w:r>
      <w:r w:rsidR="00C549C2">
        <w:t>ą</w:t>
      </w:r>
      <w:r>
        <w:t xml:space="preserve"> się w odległości ok. </w:t>
      </w:r>
      <w:r w:rsidR="00C549C2">
        <w:t>3</w:t>
      </w:r>
      <w:r>
        <w:t xml:space="preserve">00 m. </w:t>
      </w:r>
      <w:r w:rsidR="00C549C2">
        <w:t xml:space="preserve">w kierunku ulicy Redutowej lub ulicy Elekcyjnej. W odległości około 400 m znajduje się stacja Metro Księcia Janusza posiadająca wszelkie udogodnienia dla osób różnymi ograniczeniami </w:t>
      </w:r>
      <w:r>
        <w:t xml:space="preserve">. Przejścia dla pieszych </w:t>
      </w:r>
      <w:r w:rsidR="00C549C2">
        <w:t xml:space="preserve">położony w najbliższym sąsiedztwie szkoły ( do 400m) </w:t>
      </w:r>
      <w:r>
        <w:t xml:space="preserve">nie posiadają sygnalizacji świetlnej i dźwiękowej. Na teren szkoły </w:t>
      </w:r>
      <w:r w:rsidR="00C549C2">
        <w:t xml:space="preserve">jest jedno </w:t>
      </w:r>
      <w:r>
        <w:t>dojści</w:t>
      </w:r>
      <w:r w:rsidR="00C549C2">
        <w:t>e</w:t>
      </w:r>
      <w:r>
        <w:t xml:space="preserve"> piesze: od ulicy </w:t>
      </w:r>
      <w:r w:rsidR="00C549C2">
        <w:t xml:space="preserve">Garbińskiego oraz wjazd na parking wewnętrzy z wydzielonym jednym miejscem dla osób niepełnosprawnych, dla osób </w:t>
      </w:r>
      <w:r w:rsidR="00180396">
        <w:t>przebywających</w:t>
      </w:r>
      <w:r w:rsidR="00C549C2">
        <w:t xml:space="preserve"> w budynku szkoły. Ponadto w najbliżej okolicy </w:t>
      </w:r>
      <w:r w:rsidR="00DE6A3B">
        <w:t>–</w:t>
      </w:r>
      <w:r w:rsidR="00C549C2">
        <w:t xml:space="preserve"> </w:t>
      </w:r>
      <w:r w:rsidR="00DE6A3B">
        <w:t>do około 70m od wejścia głównego położone są cztery miejsca ogólnodostępne dla osób ze specjalnymi potrzebami</w:t>
      </w:r>
      <w:r w:rsidR="00C549C2">
        <w:t xml:space="preserve"> </w:t>
      </w:r>
    </w:p>
    <w:p w14:paraId="72E00FAF" w14:textId="3945A30B" w:rsidR="00DE6A3B" w:rsidRDefault="00F358B3" w:rsidP="00F358B3">
      <w:r>
        <w:t xml:space="preserve">Szkoła składa się z </w:t>
      </w:r>
      <w:r w:rsidR="00C549C2">
        <w:t xml:space="preserve">z budynku głównego  położonego  wzdłuż ulicy Garbińskiego oraz </w:t>
      </w:r>
      <w:r w:rsidR="00DE6A3B">
        <w:t>łącznika</w:t>
      </w:r>
      <w:r w:rsidR="00C549C2">
        <w:t xml:space="preserve"> i wydzielonej Sali gimnastycznej połączonych razem od strony ulicy Baonu  „Zośka”</w:t>
      </w:r>
      <w:r>
        <w:t xml:space="preserve">. </w:t>
      </w:r>
    </w:p>
    <w:p w14:paraId="70680128" w14:textId="39437EE7" w:rsidR="00F358B3" w:rsidRDefault="00DE6A3B" w:rsidP="00F358B3">
      <w:r>
        <w:t xml:space="preserve">Czterokondygnacyjny budynek główny posiada wejście główne </w:t>
      </w:r>
      <w:r w:rsidR="00F358B3">
        <w:t>po schodach</w:t>
      </w:r>
      <w:r>
        <w:t xml:space="preserve"> lub poprzez zamontowaną rampę dla osób  z niepełnosprawnością ruchową</w:t>
      </w:r>
      <w:r w:rsidR="00F358B3">
        <w:t>.</w:t>
      </w:r>
      <w:r>
        <w:t xml:space="preserve"> </w:t>
      </w:r>
      <w:r w:rsidR="00180396">
        <w:t>Zapewniona jest dostępność do pomieszczeń usytuowanych na parterze budynku</w:t>
      </w:r>
    </w:p>
    <w:p w14:paraId="0882D727" w14:textId="778B234B" w:rsidR="00F358B3" w:rsidRDefault="00F358B3" w:rsidP="00F358B3">
      <w:r>
        <w:t>W budynku na parterze znajduje się sekretariat szkoły</w:t>
      </w:r>
      <w:r w:rsidR="00DE6A3B">
        <w:t xml:space="preserve"> wraz z gabinetem Dyrektora</w:t>
      </w:r>
      <w:r>
        <w:t xml:space="preserve">, </w:t>
      </w:r>
      <w:r w:rsidR="00DE6A3B">
        <w:t>sekretariat uczniowski</w:t>
      </w:r>
      <w:r>
        <w:t>.</w:t>
      </w:r>
    </w:p>
    <w:p w14:paraId="637DE827" w14:textId="6D682541" w:rsidR="00F358B3" w:rsidRDefault="00F358B3" w:rsidP="00F358B3">
      <w:r>
        <w:t xml:space="preserve">Wewnątrz budynku zapewniona jest odpowiednia szerokość ciągów komunikacyjnych. Do budynku wchodzi się wejściem głównym od ulicy </w:t>
      </w:r>
      <w:r w:rsidR="00DE6A3B">
        <w:t>Garbińskiego</w:t>
      </w:r>
      <w:r>
        <w:t>. W budynku znajduj</w:t>
      </w:r>
      <w:r w:rsidR="00DE6A3B">
        <w:t>e</w:t>
      </w:r>
      <w:r>
        <w:t xml:space="preserve"> się </w:t>
      </w:r>
      <w:r w:rsidR="00DE6A3B">
        <w:t>1</w:t>
      </w:r>
      <w:r>
        <w:t xml:space="preserve"> toalet</w:t>
      </w:r>
      <w:r w:rsidR="00DE6A3B">
        <w:t>a</w:t>
      </w:r>
      <w:r>
        <w:t xml:space="preserve"> przystosowane do potrzeb osób z niepełnosprawnością, </w:t>
      </w:r>
      <w:r w:rsidR="00DE6A3B">
        <w:t>na parterze budynku</w:t>
      </w:r>
      <w:r>
        <w:t>.</w:t>
      </w:r>
    </w:p>
    <w:p w14:paraId="6432B032" w14:textId="03956392" w:rsidR="00F358B3" w:rsidRDefault="00F358B3" w:rsidP="00F358B3">
      <w:r>
        <w:t>W budynk</w:t>
      </w:r>
      <w:r w:rsidR="00597C46">
        <w:t xml:space="preserve">u </w:t>
      </w:r>
      <w:r w:rsidR="00180396">
        <w:t xml:space="preserve">głównym </w:t>
      </w:r>
      <w:r w:rsidR="00597C46">
        <w:t xml:space="preserve">jest </w:t>
      </w:r>
      <w:r>
        <w:t xml:space="preserve"> pętl</w:t>
      </w:r>
      <w:r w:rsidR="00597C46">
        <w:t>a</w:t>
      </w:r>
      <w:r>
        <w:t xml:space="preserve"> indukcyjnych, </w:t>
      </w:r>
      <w:r w:rsidR="00597C46">
        <w:t xml:space="preserve">której położenie oznaczone jest w rejonie Sekretariatu szkoły.  Brak </w:t>
      </w:r>
      <w:r>
        <w:t xml:space="preserve">oznaczeń w alfabecie braille’a, </w:t>
      </w:r>
      <w:r w:rsidR="00DE6A3B">
        <w:t xml:space="preserve"> zastosowano </w:t>
      </w:r>
      <w:r>
        <w:t>oznacze</w:t>
      </w:r>
      <w:r w:rsidR="00DE6A3B">
        <w:t>nia</w:t>
      </w:r>
      <w:r>
        <w:t xml:space="preserve"> kontrastow</w:t>
      </w:r>
      <w:r w:rsidR="00DE6A3B">
        <w:t>e</w:t>
      </w:r>
      <w:r w:rsidR="00597C46">
        <w:t xml:space="preserve"> przy istniejących progach . </w:t>
      </w:r>
      <w:r w:rsidR="00DE6A3B">
        <w:t>D</w:t>
      </w:r>
      <w:r w:rsidR="00597C46">
        <w:t>rogi ewakuacy</w:t>
      </w:r>
      <w:r>
        <w:t>jne oznaczone są piktogramami.</w:t>
      </w:r>
    </w:p>
    <w:sectPr w:rsidR="00F3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B3"/>
    <w:rsid w:val="000D6AFA"/>
    <w:rsid w:val="00180396"/>
    <w:rsid w:val="00597C46"/>
    <w:rsid w:val="00BB1815"/>
    <w:rsid w:val="00C549C2"/>
    <w:rsid w:val="00DE6A3B"/>
    <w:rsid w:val="00F3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3FE9"/>
  <w15:chartTrackingRefBased/>
  <w15:docId w15:val="{3AE0720A-D0B4-45AB-AF4F-2B840A4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Zawierucha</dc:creator>
  <cp:keywords/>
  <dc:description/>
  <cp:lastModifiedBy>Jarosław Grzywacz</cp:lastModifiedBy>
  <cp:revision>4</cp:revision>
  <dcterms:created xsi:type="dcterms:W3CDTF">2021-10-25T05:50:00Z</dcterms:created>
  <dcterms:modified xsi:type="dcterms:W3CDTF">2021-10-25T07:47:00Z</dcterms:modified>
</cp:coreProperties>
</file>